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8"/>
          <w:szCs w:val="28"/>
        </w:rPr>
      </w:pPr>
      <w:bookmarkStart w:id="0" w:name="_GoBack"/>
      <w:bookmarkEnd w:id="0"/>
      <w:r>
        <w:rPr>
          <w:rFonts w:ascii="Open Sans" w:eastAsia="Open Sans" w:hAnsi="Open Sans" w:cs="Open Sans"/>
          <w:b/>
          <w:color w:val="000000"/>
          <w:sz w:val="28"/>
          <w:szCs w:val="28"/>
        </w:rPr>
        <w:t>REGIMENTO INTERNO ELEITORAL</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8"/>
          <w:szCs w:val="28"/>
        </w:rPr>
      </w:pPr>
      <w:r>
        <w:rPr>
          <w:rFonts w:ascii="Open Sans" w:eastAsia="Open Sans" w:hAnsi="Open Sans" w:cs="Open Sans"/>
          <w:b/>
          <w:color w:val="000000"/>
          <w:sz w:val="28"/>
          <w:szCs w:val="28"/>
        </w:rPr>
        <w:t>ELEIÇÃO DO SINDSEMP-MA BIÊNIO 2020/2022</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ind w:left="4536"/>
        <w:jc w:val="both"/>
        <w:rPr>
          <w:rFonts w:ascii="Open Sans" w:eastAsia="Open Sans" w:hAnsi="Open Sans" w:cs="Open Sans"/>
          <w:color w:val="000000"/>
          <w:sz w:val="24"/>
          <w:szCs w:val="24"/>
        </w:rPr>
      </w:pPr>
      <w:r>
        <w:rPr>
          <w:rFonts w:ascii="Open Sans" w:eastAsia="Open Sans" w:hAnsi="Open Sans" w:cs="Open Sans"/>
          <w:color w:val="FF0000"/>
          <w:sz w:val="20"/>
          <w:szCs w:val="20"/>
        </w:rPr>
        <w:t>Dispõe sobre normas e procedimentos para a realização de eleição para os cargos da Diretoria Executiva e do Conselho Fiscal, em atenção ao contido no art. 11, § 1º do Estatuto do Sindicato dos Servidores do Ministério Público do Estado do Maranhão - SINDSE</w:t>
      </w:r>
      <w:r>
        <w:rPr>
          <w:rFonts w:ascii="Open Sans" w:eastAsia="Open Sans" w:hAnsi="Open Sans" w:cs="Open Sans"/>
          <w:color w:val="FF0000"/>
          <w:sz w:val="20"/>
          <w:szCs w:val="20"/>
        </w:rPr>
        <w:t>MP-MA.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DAS ELEIÇÕES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xml:space="preserve">Art. 1º </w:t>
      </w:r>
      <w:r>
        <w:rPr>
          <w:rFonts w:ascii="Open Sans" w:eastAsia="Open Sans" w:hAnsi="Open Sans" w:cs="Open Sans"/>
          <w:color w:val="000000"/>
          <w:sz w:val="24"/>
          <w:szCs w:val="24"/>
        </w:rPr>
        <w:t>- O presente Regimento Eleitoral define as normas e procedimentos para a eleição da Diretoria Executiva e do Conselho Fiscal do Sindicato dos Servidores do Ministério Público do Estado do Maranhão - SINDSEMP-MA, para o biênio 2020/2022, de acordo com às di</w:t>
      </w:r>
      <w:r>
        <w:rPr>
          <w:rFonts w:ascii="Open Sans" w:eastAsia="Open Sans" w:hAnsi="Open Sans" w:cs="Open Sans"/>
          <w:color w:val="000000"/>
          <w:sz w:val="24"/>
          <w:szCs w:val="24"/>
        </w:rPr>
        <w:t>sposições estatutárias vigentes.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1º</w:t>
      </w:r>
      <w:r>
        <w:rPr>
          <w:rFonts w:ascii="Open Sans" w:eastAsia="Open Sans" w:hAnsi="Open Sans" w:cs="Open Sans"/>
          <w:color w:val="000000"/>
          <w:sz w:val="24"/>
          <w:szCs w:val="24"/>
        </w:rPr>
        <w:t xml:space="preserve"> - As normas e procedimentos para eleição que se refere o caput deste artigo serão de responsabilidade da Comissão Eleitoral, eleita na Assembleia Geral Extraordinária ocorrida no dia </w:t>
      </w:r>
      <w:r>
        <w:rPr>
          <w:rFonts w:ascii="Open Sans" w:eastAsia="Open Sans" w:hAnsi="Open Sans" w:cs="Open Sans"/>
          <w:sz w:val="24"/>
          <w:szCs w:val="24"/>
          <w:highlight w:val="yellow"/>
        </w:rPr>
        <w:t>30</w:t>
      </w:r>
      <w:r>
        <w:rPr>
          <w:rFonts w:ascii="Open Sans" w:eastAsia="Open Sans" w:hAnsi="Open Sans" w:cs="Open Sans"/>
          <w:color w:val="000000"/>
          <w:sz w:val="24"/>
          <w:szCs w:val="24"/>
          <w:highlight w:val="yellow"/>
        </w:rPr>
        <w:t>/11/201</w:t>
      </w:r>
      <w:r>
        <w:rPr>
          <w:rFonts w:ascii="Open Sans" w:eastAsia="Open Sans" w:hAnsi="Open Sans" w:cs="Open Sans"/>
          <w:sz w:val="24"/>
          <w:szCs w:val="24"/>
          <w:highlight w:val="yellow"/>
        </w:rPr>
        <w:t>9</w:t>
      </w:r>
      <w:r>
        <w:rPr>
          <w:rFonts w:ascii="Open Sans" w:eastAsia="Open Sans" w:hAnsi="Open Sans" w:cs="Open Sans"/>
          <w:color w:val="000000"/>
          <w:sz w:val="24"/>
          <w:szCs w:val="24"/>
        </w:rPr>
        <w:t xml:space="preserve">.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2º</w:t>
      </w:r>
      <w:r>
        <w:rPr>
          <w:rFonts w:ascii="Open Sans" w:eastAsia="Open Sans" w:hAnsi="Open Sans" w:cs="Open Sans"/>
          <w:color w:val="000000"/>
          <w:sz w:val="24"/>
          <w:szCs w:val="24"/>
        </w:rPr>
        <w:t xml:space="preserve"> - A eleição a que se refere o caput deste artigo realizar-se-á no período de </w:t>
      </w:r>
      <w:r>
        <w:rPr>
          <w:rFonts w:ascii="Open Sans" w:eastAsia="Open Sans" w:hAnsi="Open Sans" w:cs="Open Sans"/>
          <w:b/>
          <w:sz w:val="24"/>
          <w:szCs w:val="24"/>
          <w:highlight w:val="yellow"/>
        </w:rPr>
        <w:t>17</w:t>
      </w:r>
      <w:r>
        <w:rPr>
          <w:rFonts w:ascii="Open Sans" w:eastAsia="Open Sans" w:hAnsi="Open Sans" w:cs="Open Sans"/>
          <w:b/>
          <w:color w:val="000000"/>
          <w:sz w:val="24"/>
          <w:szCs w:val="24"/>
          <w:highlight w:val="yellow"/>
        </w:rPr>
        <w:t>/02/201</w:t>
      </w:r>
      <w:r>
        <w:rPr>
          <w:rFonts w:ascii="Open Sans" w:eastAsia="Open Sans" w:hAnsi="Open Sans" w:cs="Open Sans"/>
          <w:b/>
          <w:sz w:val="24"/>
          <w:szCs w:val="24"/>
          <w:highlight w:val="yellow"/>
        </w:rPr>
        <w:t>9</w:t>
      </w:r>
      <w:r>
        <w:rPr>
          <w:rFonts w:ascii="Open Sans" w:eastAsia="Open Sans" w:hAnsi="Open Sans" w:cs="Open Sans"/>
          <w:b/>
          <w:color w:val="000000"/>
          <w:sz w:val="24"/>
          <w:szCs w:val="24"/>
          <w:highlight w:val="yellow"/>
        </w:rPr>
        <w:t xml:space="preserve"> a 19/02/201</w:t>
      </w:r>
      <w:r>
        <w:rPr>
          <w:rFonts w:ascii="Open Sans" w:eastAsia="Open Sans" w:hAnsi="Open Sans" w:cs="Open Sans"/>
          <w:b/>
          <w:sz w:val="24"/>
          <w:szCs w:val="24"/>
          <w:highlight w:val="yellow"/>
        </w:rPr>
        <w:t>9</w:t>
      </w:r>
      <w:r>
        <w:rPr>
          <w:rFonts w:ascii="Open Sans" w:eastAsia="Open Sans" w:hAnsi="Open Sans" w:cs="Open Sans"/>
          <w:color w:val="000000"/>
          <w:sz w:val="24"/>
          <w:szCs w:val="24"/>
        </w:rPr>
        <w:t>.</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3º</w:t>
      </w:r>
      <w:r>
        <w:rPr>
          <w:rFonts w:ascii="Open Sans" w:eastAsia="Open Sans" w:hAnsi="Open Sans" w:cs="Open Sans"/>
          <w:color w:val="000000"/>
          <w:sz w:val="24"/>
          <w:szCs w:val="24"/>
        </w:rPr>
        <w:t xml:space="preserve"> - O escrutínio dar-se-á, por intermédio de sistema eletrônico de votação, pelo voto secreto, universal e direto dos sindicalizados do Sindicato dos </w:t>
      </w:r>
      <w:r>
        <w:rPr>
          <w:rFonts w:ascii="Open Sans" w:eastAsia="Open Sans" w:hAnsi="Open Sans" w:cs="Open Sans"/>
          <w:color w:val="000000"/>
          <w:sz w:val="24"/>
          <w:szCs w:val="24"/>
        </w:rPr>
        <w:t>Servidores do Ministério Público do Estado do Maranhão - SINDSEMP-MA, em pleno gozo de seus direitos.</w:t>
      </w:r>
    </w:p>
    <w:p w:rsidR="00044966" w:rsidRDefault="00044966">
      <w:pPr>
        <w:pBdr>
          <w:top w:val="nil"/>
          <w:left w:val="nil"/>
          <w:bottom w:val="nil"/>
          <w:right w:val="nil"/>
          <w:between w:val="nil"/>
        </w:pBdr>
        <w:spacing w:after="0" w:line="240" w:lineRule="auto"/>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II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COMISSÃO ELEITORAL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2º</w:t>
      </w:r>
      <w:r>
        <w:rPr>
          <w:rFonts w:ascii="Open Sans" w:eastAsia="Open Sans" w:hAnsi="Open Sans" w:cs="Open Sans"/>
          <w:color w:val="000000"/>
          <w:sz w:val="24"/>
          <w:szCs w:val="24"/>
        </w:rPr>
        <w:t xml:space="preserve"> - Compete à Comissão Eleitoral, segundo o art. 39 do Estatuto da SINDSEMP-MA:</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 – Organizar soberanamente o processo eleitoral;</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II – Fazer as comunicações e publicações previstas neste Estatuto;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III – Preparar a relação de votantes;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IV – Decidir preliminarmente sobre impugnação de candidaturas, nulidades ou recurso, “ad referendum</w:t>
      </w:r>
      <w:r>
        <w:rPr>
          <w:rFonts w:ascii="Open Sans" w:eastAsia="Open Sans" w:hAnsi="Open Sans" w:cs="Open Sans"/>
          <w:color w:val="000000"/>
          <w:sz w:val="24"/>
          <w:szCs w:val="24"/>
        </w:rPr>
        <w:t xml:space="preserve">” da Assembleia Geral;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lastRenderedPageBreak/>
        <w:t xml:space="preserve">V – Decidir sobre quaisquer outras questões referentes ao processo eleitoral;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VI – Retificar o Edital de Convocação das Eleições.</w:t>
      </w:r>
    </w:p>
    <w:p w:rsidR="00044966" w:rsidRDefault="00044966">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III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DAS CANDIDATURAS</w:t>
      </w:r>
    </w:p>
    <w:p w:rsidR="00044966" w:rsidRDefault="00044966">
      <w:pPr>
        <w:pBdr>
          <w:top w:val="nil"/>
          <w:left w:val="nil"/>
          <w:bottom w:val="nil"/>
          <w:right w:val="nil"/>
          <w:between w:val="nil"/>
        </w:pBdr>
        <w:spacing w:after="0" w:line="240" w:lineRule="auto"/>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3º</w:t>
      </w:r>
      <w:r>
        <w:rPr>
          <w:rFonts w:ascii="Open Sans" w:eastAsia="Open Sans" w:hAnsi="Open Sans" w:cs="Open Sans"/>
          <w:color w:val="000000"/>
          <w:sz w:val="24"/>
          <w:szCs w:val="24"/>
        </w:rPr>
        <w:t xml:space="preserve"> - A composição das chapas para a Diretoria Executiva e Conselho Fiscal devem estar em consonância com as disposições estatutárias, emanadas dos artigos 21 e 28.</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1º</w:t>
      </w:r>
      <w:r>
        <w:rPr>
          <w:rFonts w:ascii="Open Sans" w:eastAsia="Open Sans" w:hAnsi="Open Sans" w:cs="Open Sans"/>
          <w:color w:val="000000"/>
          <w:sz w:val="24"/>
          <w:szCs w:val="24"/>
        </w:rPr>
        <w:t xml:space="preserve"> </w:t>
      </w:r>
      <w:r>
        <w:rPr>
          <w:rFonts w:ascii="Open Sans" w:eastAsia="Open Sans" w:hAnsi="Open Sans" w:cs="Open Sans"/>
          <w:sz w:val="24"/>
          <w:szCs w:val="24"/>
        </w:rPr>
        <w:t xml:space="preserve"> - </w:t>
      </w:r>
      <w:r>
        <w:rPr>
          <w:rFonts w:ascii="Open Sans" w:eastAsia="Open Sans" w:hAnsi="Open Sans" w:cs="Open Sans"/>
          <w:color w:val="000000"/>
          <w:sz w:val="24"/>
          <w:szCs w:val="24"/>
        </w:rPr>
        <w:t>A inscrição de candidatura poderá ser feita diretamente na sede do SINDSEMP-MA, onde f</w:t>
      </w:r>
      <w:r>
        <w:rPr>
          <w:rFonts w:ascii="Open Sans" w:eastAsia="Open Sans" w:hAnsi="Open Sans" w:cs="Open Sans"/>
          <w:color w:val="000000"/>
          <w:sz w:val="24"/>
          <w:szCs w:val="24"/>
        </w:rPr>
        <w:t>uncionará a Secretaria Executiva da Comissão Eleitoral, ou por e-mail direcionado à Comissão Eleitoral.</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2º</w:t>
      </w:r>
      <w:r>
        <w:rPr>
          <w:rFonts w:ascii="Open Sans" w:eastAsia="Open Sans" w:hAnsi="Open Sans" w:cs="Open Sans"/>
          <w:color w:val="000000"/>
          <w:sz w:val="24"/>
          <w:szCs w:val="24"/>
        </w:rPr>
        <w:t xml:space="preserve"> - A inscrição da chapa para a Diretoria Executiva deve conter todos os seus integrantes, indicando-se ou não o cargo de cada um deles.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3º</w:t>
      </w:r>
      <w:r>
        <w:rPr>
          <w:rFonts w:ascii="Open Sans" w:eastAsia="Open Sans" w:hAnsi="Open Sans" w:cs="Open Sans"/>
          <w:color w:val="000000"/>
          <w:sz w:val="24"/>
          <w:szCs w:val="24"/>
        </w:rPr>
        <w:t xml:space="preserve"> - A in</w:t>
      </w:r>
      <w:r>
        <w:rPr>
          <w:rFonts w:ascii="Open Sans" w:eastAsia="Open Sans" w:hAnsi="Open Sans" w:cs="Open Sans"/>
          <w:color w:val="000000"/>
          <w:sz w:val="24"/>
          <w:szCs w:val="24"/>
        </w:rPr>
        <w:t>scrição de concorrentes ao Conselho Fiscal é individual.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IV</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POSSE</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highlight w:val="yellow"/>
        </w:rPr>
      </w:pPr>
      <w:r>
        <w:rPr>
          <w:rFonts w:ascii="Open Sans" w:eastAsia="Open Sans" w:hAnsi="Open Sans" w:cs="Open Sans"/>
          <w:b/>
          <w:color w:val="000000"/>
          <w:sz w:val="24"/>
          <w:szCs w:val="24"/>
          <w:highlight w:val="yellow"/>
        </w:rPr>
        <w:t>Art. 4º</w:t>
      </w:r>
      <w:r>
        <w:rPr>
          <w:rFonts w:ascii="Open Sans" w:eastAsia="Open Sans" w:hAnsi="Open Sans" w:cs="Open Sans"/>
          <w:color w:val="000000"/>
          <w:sz w:val="24"/>
          <w:szCs w:val="24"/>
          <w:highlight w:val="yellow"/>
        </w:rPr>
        <w:t xml:space="preserve"> - A posse dos membros eleitos para a Diretoria Executiva e para o Conselho Fiscal ocorrerá no dia </w:t>
      </w:r>
      <w:r>
        <w:rPr>
          <w:rFonts w:ascii="Open Sans" w:eastAsia="Open Sans" w:hAnsi="Open Sans" w:cs="Open Sans"/>
          <w:b/>
          <w:sz w:val="24"/>
          <w:szCs w:val="24"/>
          <w:highlight w:val="yellow"/>
        </w:rPr>
        <w:t>07</w:t>
      </w:r>
      <w:r>
        <w:rPr>
          <w:rFonts w:ascii="Open Sans" w:eastAsia="Open Sans" w:hAnsi="Open Sans" w:cs="Open Sans"/>
          <w:b/>
          <w:color w:val="000000"/>
          <w:sz w:val="24"/>
          <w:szCs w:val="24"/>
          <w:highlight w:val="yellow"/>
        </w:rPr>
        <w:t xml:space="preserve"> de março de 2020</w:t>
      </w:r>
      <w:r>
        <w:rPr>
          <w:rFonts w:ascii="Open Sans" w:eastAsia="Open Sans" w:hAnsi="Open Sans" w:cs="Open Sans"/>
          <w:color w:val="000000"/>
          <w:sz w:val="24"/>
          <w:szCs w:val="24"/>
          <w:highlight w:val="yellow"/>
        </w:rPr>
        <w:t>, em Assembleia Geral Ordinária</w:t>
      </w:r>
      <w:r>
        <w:rPr>
          <w:rFonts w:ascii="Open Sans" w:eastAsia="Open Sans" w:hAnsi="Open Sans" w:cs="Open Sans"/>
          <w:sz w:val="24"/>
          <w:szCs w:val="24"/>
          <w:highlight w:val="yellow"/>
        </w:rPr>
        <w:t>, iniciando o mandato no dia 01/04/2020 e encerrando no dia 31/03/2022.</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V</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DOS VOTANTES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5º</w:t>
      </w:r>
      <w:r>
        <w:rPr>
          <w:rFonts w:ascii="Open Sans" w:eastAsia="Open Sans" w:hAnsi="Open Sans" w:cs="Open Sans"/>
          <w:color w:val="000000"/>
          <w:sz w:val="24"/>
          <w:szCs w:val="24"/>
        </w:rPr>
        <w:t xml:space="preserve"> - Somente poderão participar, como votantes, do respectivo processo eleitoral, os sócios que estejam sindicalizados ao SINDSEMP-MA, há no mínimo 03 (t</w:t>
      </w:r>
      <w:r>
        <w:rPr>
          <w:rFonts w:ascii="Open Sans" w:eastAsia="Open Sans" w:hAnsi="Open Sans" w:cs="Open Sans"/>
          <w:color w:val="000000"/>
          <w:sz w:val="24"/>
          <w:szCs w:val="24"/>
        </w:rPr>
        <w:t xml:space="preserve">rês) meses, nos termos do art. 5º, § 4º do Estatuto do SINDSEMP-MA.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6º</w:t>
      </w:r>
      <w:r>
        <w:rPr>
          <w:rFonts w:ascii="Open Sans" w:eastAsia="Open Sans" w:hAnsi="Open Sans" w:cs="Open Sans"/>
          <w:color w:val="000000"/>
          <w:sz w:val="24"/>
          <w:szCs w:val="24"/>
        </w:rPr>
        <w:t xml:space="preserve"> - Os sindicalizados poderão votar de qualquer computador com acesso à Internet, através de link que será encaminhado aos respectivos e-mails cadastrados no SINDSEMP-MA.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VI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REGULAMENTAÇÃO DO VOTO ELETRÔNICO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7º</w:t>
      </w:r>
      <w:r>
        <w:rPr>
          <w:rFonts w:ascii="Open Sans" w:eastAsia="Open Sans" w:hAnsi="Open Sans" w:cs="Open Sans"/>
          <w:color w:val="000000"/>
          <w:sz w:val="24"/>
          <w:szCs w:val="24"/>
        </w:rPr>
        <w:t xml:space="preserve"> - Para o exercício do voto eletrônico, o sindicalizado deverá estar apto ao voto nos termos deste Regimento e ter seu nome constante na listagem oficial de votantes.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8º</w:t>
      </w:r>
      <w:r>
        <w:rPr>
          <w:rFonts w:ascii="Open Sans" w:eastAsia="Open Sans" w:hAnsi="Open Sans" w:cs="Open Sans"/>
          <w:color w:val="000000"/>
          <w:sz w:val="24"/>
          <w:szCs w:val="24"/>
        </w:rPr>
        <w:t xml:space="preserve"> -  A Comissão Eleitoral divulgará instruções detalhadas para o exercício do voto em até </w:t>
      </w:r>
      <w:r>
        <w:rPr>
          <w:rFonts w:ascii="Open Sans" w:eastAsia="Open Sans" w:hAnsi="Open Sans" w:cs="Open Sans"/>
          <w:b/>
          <w:color w:val="000000"/>
          <w:sz w:val="24"/>
          <w:szCs w:val="24"/>
        </w:rPr>
        <w:t>10 (dez)</w:t>
      </w:r>
      <w:r>
        <w:rPr>
          <w:rFonts w:ascii="Open Sans" w:eastAsia="Open Sans" w:hAnsi="Open Sans" w:cs="Open Sans"/>
          <w:color w:val="000000"/>
          <w:sz w:val="24"/>
          <w:szCs w:val="24"/>
        </w:rPr>
        <w:t xml:space="preserve"> dias antes da eleição.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9º</w:t>
      </w:r>
      <w:r>
        <w:rPr>
          <w:rFonts w:ascii="Open Sans" w:eastAsia="Open Sans" w:hAnsi="Open Sans" w:cs="Open Sans"/>
          <w:color w:val="000000"/>
          <w:sz w:val="24"/>
          <w:szCs w:val="24"/>
        </w:rPr>
        <w:t xml:space="preserve"> - O voto eletrônico somente será computado se observado o disposto neste Regimento, e desde que preenchidas as formalidades previstas.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10</w:t>
      </w:r>
      <w:r>
        <w:rPr>
          <w:rFonts w:ascii="Open Sans" w:eastAsia="Open Sans" w:hAnsi="Open Sans" w:cs="Open Sans"/>
          <w:color w:val="000000"/>
          <w:sz w:val="24"/>
          <w:szCs w:val="24"/>
        </w:rPr>
        <w:t xml:space="preserve"> - O link para acesso ao sistema eletrônico de votação é absolutamente pessoal e intransferível e a sua utiliza</w:t>
      </w:r>
      <w:r>
        <w:rPr>
          <w:rFonts w:ascii="Open Sans" w:eastAsia="Open Sans" w:hAnsi="Open Sans" w:cs="Open Sans"/>
          <w:color w:val="000000"/>
          <w:sz w:val="24"/>
          <w:szCs w:val="24"/>
        </w:rPr>
        <w:t xml:space="preserve">ção é de total responsabilidade de seu titular.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11</w:t>
      </w:r>
      <w:r>
        <w:rPr>
          <w:rFonts w:ascii="Open Sans" w:eastAsia="Open Sans" w:hAnsi="Open Sans" w:cs="Open Sans"/>
          <w:color w:val="000000"/>
          <w:sz w:val="24"/>
          <w:szCs w:val="24"/>
        </w:rPr>
        <w:t xml:space="preserve"> - No caso de absoluta impossibilidade técnica do servidor de dados ou na falta de informações sobre os votantes, tornando-se impossível a realização ou a continuação do processo eletrônico, nova ele</w:t>
      </w:r>
      <w:r>
        <w:rPr>
          <w:rFonts w:ascii="Open Sans" w:eastAsia="Open Sans" w:hAnsi="Open Sans" w:cs="Open Sans"/>
          <w:color w:val="000000"/>
          <w:sz w:val="24"/>
          <w:szCs w:val="24"/>
        </w:rPr>
        <w:t xml:space="preserve">ição será marcada para o segundo dia posterior ao da eleição fracassada, sendo regida pelas mesmas regras definidas neste regimento.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12</w:t>
      </w:r>
      <w:r>
        <w:rPr>
          <w:rFonts w:ascii="Open Sans" w:eastAsia="Open Sans" w:hAnsi="Open Sans" w:cs="Open Sans"/>
          <w:color w:val="000000"/>
          <w:sz w:val="24"/>
          <w:szCs w:val="24"/>
        </w:rPr>
        <w:t xml:space="preserve"> - A regulamentação suplementar, caso seja necessária, quanto ao procedimento no exercício do voto eletrônico, ser</w:t>
      </w:r>
      <w:r>
        <w:rPr>
          <w:rFonts w:ascii="Open Sans" w:eastAsia="Open Sans" w:hAnsi="Open Sans" w:cs="Open Sans"/>
          <w:color w:val="000000"/>
          <w:sz w:val="24"/>
          <w:szCs w:val="24"/>
        </w:rPr>
        <w:t xml:space="preserve">á feita em normas determinadas pela Comissão Eleitoral, com antecedência mínima de </w:t>
      </w:r>
      <w:r>
        <w:rPr>
          <w:rFonts w:ascii="Open Sans" w:eastAsia="Open Sans" w:hAnsi="Open Sans" w:cs="Open Sans"/>
          <w:b/>
          <w:color w:val="000000"/>
          <w:sz w:val="24"/>
          <w:szCs w:val="24"/>
        </w:rPr>
        <w:t>02 (dias) da eleição</w:t>
      </w:r>
      <w:r>
        <w:rPr>
          <w:rFonts w:ascii="Open Sans" w:eastAsia="Open Sans" w:hAnsi="Open Sans" w:cs="Open Sans"/>
          <w:color w:val="000000"/>
          <w:sz w:val="24"/>
          <w:szCs w:val="24"/>
        </w:rPr>
        <w:t xml:space="preserve">, dando ciência imediata aos participantes do pleito, através de sítio eletrônico </w:t>
      </w:r>
      <w:r>
        <w:rPr>
          <w:rFonts w:ascii="Open Sans" w:eastAsia="Open Sans" w:hAnsi="Open Sans" w:cs="Open Sans"/>
          <w:b/>
          <w:color w:val="000000"/>
          <w:sz w:val="24"/>
          <w:szCs w:val="24"/>
          <w:u w:val="single"/>
        </w:rPr>
        <w:t>http://www.sindsemp-ma.org.br</w:t>
      </w:r>
      <w:r>
        <w:rPr>
          <w:rFonts w:ascii="Open Sans" w:eastAsia="Open Sans" w:hAnsi="Open Sans" w:cs="Open Sans"/>
          <w:color w:val="000000"/>
          <w:sz w:val="24"/>
          <w:szCs w:val="24"/>
        </w:rPr>
        <w:t xml:space="preserve">, murais, meios de divulgação na internet </w:t>
      </w:r>
      <w:r>
        <w:rPr>
          <w:rFonts w:ascii="Open Sans" w:eastAsia="Open Sans" w:hAnsi="Open Sans" w:cs="Open Sans"/>
          <w:color w:val="000000"/>
          <w:sz w:val="24"/>
          <w:szCs w:val="24"/>
        </w:rPr>
        <w:t>e correio eletrônico de cada candidatura.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VII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MESA ELEITORAL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13</w:t>
      </w:r>
      <w:r>
        <w:rPr>
          <w:rFonts w:ascii="Open Sans" w:eastAsia="Open Sans" w:hAnsi="Open Sans" w:cs="Open Sans"/>
          <w:color w:val="000000"/>
          <w:sz w:val="24"/>
          <w:szCs w:val="24"/>
        </w:rPr>
        <w:t xml:space="preserve"> - Haverá apenas uma Mesa Receptora (computador) na Sede do Sindicato, destinada aqueles que não tiverem como exercitar seu direito ao voto em outro local, ou que não estiverem de posse de sua senha de acesso ao sistema de votação.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1º</w:t>
      </w:r>
      <w:r>
        <w:rPr>
          <w:rFonts w:ascii="Open Sans" w:eastAsia="Open Sans" w:hAnsi="Open Sans" w:cs="Open Sans"/>
          <w:color w:val="000000"/>
          <w:sz w:val="24"/>
          <w:szCs w:val="24"/>
        </w:rPr>
        <w:t xml:space="preserve"> - A Mesa Eleitoral</w:t>
      </w:r>
      <w:r>
        <w:rPr>
          <w:rFonts w:ascii="Open Sans" w:eastAsia="Open Sans" w:hAnsi="Open Sans" w:cs="Open Sans"/>
          <w:color w:val="000000"/>
          <w:sz w:val="24"/>
          <w:szCs w:val="24"/>
        </w:rPr>
        <w:t xml:space="preserve"> será presidida pela Comissão Eleitoral ou por pessoa por ela indicada desde que não concorrente a cargo eletivo.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lastRenderedPageBreak/>
        <w:t>§ 2º</w:t>
      </w:r>
      <w:r>
        <w:rPr>
          <w:rFonts w:ascii="Open Sans" w:eastAsia="Open Sans" w:hAnsi="Open Sans" w:cs="Open Sans"/>
          <w:color w:val="000000"/>
          <w:sz w:val="24"/>
          <w:szCs w:val="24"/>
        </w:rPr>
        <w:t xml:space="preserve"> - A Mesa Eleitoral será posicionada de forma que o sindicalizado, sem constrangimento, possa exercer o seu legítimo direito de voto dire</w:t>
      </w:r>
      <w:r>
        <w:rPr>
          <w:rFonts w:ascii="Open Sans" w:eastAsia="Open Sans" w:hAnsi="Open Sans" w:cs="Open Sans"/>
          <w:color w:val="000000"/>
          <w:sz w:val="24"/>
          <w:szCs w:val="24"/>
        </w:rPr>
        <w:t>to e secreto.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3º</w:t>
      </w:r>
      <w:r>
        <w:rPr>
          <w:rFonts w:ascii="Open Sans" w:eastAsia="Open Sans" w:hAnsi="Open Sans" w:cs="Open Sans"/>
          <w:color w:val="000000"/>
          <w:sz w:val="24"/>
          <w:szCs w:val="24"/>
        </w:rPr>
        <w:t xml:space="preserve"> - Será facultado às chapas concorrentes o credenciamento de 01 (um) fiscal e 01 (um) suplente junto à Mesa Eleitoral.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4º</w:t>
      </w:r>
      <w:r>
        <w:rPr>
          <w:rFonts w:ascii="Open Sans" w:eastAsia="Open Sans" w:hAnsi="Open Sans" w:cs="Open Sans"/>
          <w:color w:val="000000"/>
          <w:sz w:val="24"/>
          <w:szCs w:val="24"/>
        </w:rPr>
        <w:t xml:space="preserve"> - Cabe à Mesa Eleitoral total responsabilidade pelo uso do sistema de votação eletrônica disponibilizado.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5º</w:t>
      </w:r>
      <w:r>
        <w:rPr>
          <w:rFonts w:ascii="Open Sans" w:eastAsia="Open Sans" w:hAnsi="Open Sans" w:cs="Open Sans"/>
          <w:color w:val="000000"/>
          <w:sz w:val="24"/>
          <w:szCs w:val="24"/>
        </w:rPr>
        <w:t xml:space="preserve"> - Somente poderão permanecer no local, além dos membros da Mesa Eleitoral, os fiscais credenciados.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6º</w:t>
      </w:r>
      <w:r>
        <w:rPr>
          <w:rFonts w:ascii="Open Sans" w:eastAsia="Open Sans" w:hAnsi="Open Sans" w:cs="Open Sans"/>
          <w:color w:val="000000"/>
          <w:sz w:val="24"/>
          <w:szCs w:val="24"/>
        </w:rPr>
        <w:t xml:space="preserve"> - Nenhum candidato ou pessoa estranha à Mesa Eleitoral poderá intervir no seu funcionamento durante os trabalhos de votação. Na hipótese de ser verif</w:t>
      </w:r>
      <w:r>
        <w:rPr>
          <w:rFonts w:ascii="Open Sans" w:eastAsia="Open Sans" w:hAnsi="Open Sans" w:cs="Open Sans"/>
          <w:color w:val="000000"/>
          <w:sz w:val="24"/>
          <w:szCs w:val="24"/>
        </w:rPr>
        <w:t xml:space="preserve">icado qualquer protesto, o mesmo deverá ser registrado junto a Comissão Eleitoral. </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7º</w:t>
      </w:r>
      <w:r>
        <w:rPr>
          <w:rFonts w:ascii="Open Sans" w:eastAsia="Open Sans" w:hAnsi="Open Sans" w:cs="Open Sans"/>
          <w:color w:val="000000"/>
          <w:sz w:val="24"/>
          <w:szCs w:val="24"/>
        </w:rPr>
        <w:t xml:space="preserve"> - Durante o processo de votação será permitido o uso de propaganda eleitoral, pelos fiscais, candidatos e eleitor.</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8º</w:t>
      </w:r>
      <w:r>
        <w:rPr>
          <w:rFonts w:ascii="Open Sans" w:eastAsia="Open Sans" w:hAnsi="Open Sans" w:cs="Open Sans"/>
          <w:color w:val="000000"/>
          <w:sz w:val="24"/>
          <w:szCs w:val="24"/>
        </w:rPr>
        <w:t xml:space="preserve"> - Aos membros da Mesa Eleitoral é vedado o uso </w:t>
      </w:r>
      <w:r>
        <w:rPr>
          <w:rFonts w:ascii="Open Sans" w:eastAsia="Open Sans" w:hAnsi="Open Sans" w:cs="Open Sans"/>
          <w:color w:val="000000"/>
          <w:sz w:val="24"/>
          <w:szCs w:val="24"/>
        </w:rPr>
        <w:t xml:space="preserve">de adesivo ou qualquer material de identificação de chapas.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VIII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VOTAÇÃO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14</w:t>
      </w:r>
      <w:r>
        <w:rPr>
          <w:rFonts w:ascii="Open Sans" w:eastAsia="Open Sans" w:hAnsi="Open Sans" w:cs="Open Sans"/>
          <w:color w:val="000000"/>
          <w:sz w:val="24"/>
          <w:szCs w:val="24"/>
        </w:rPr>
        <w:t xml:space="preserve"> - A votação será realizada no período das </w:t>
      </w:r>
      <w:r>
        <w:rPr>
          <w:rFonts w:ascii="Open Sans" w:eastAsia="Open Sans" w:hAnsi="Open Sans" w:cs="Open Sans"/>
          <w:b/>
          <w:color w:val="000000"/>
          <w:sz w:val="24"/>
          <w:szCs w:val="24"/>
          <w:highlight w:val="yellow"/>
        </w:rPr>
        <w:t xml:space="preserve">09h00min do dia </w:t>
      </w:r>
      <w:r>
        <w:rPr>
          <w:rFonts w:ascii="Open Sans" w:eastAsia="Open Sans" w:hAnsi="Open Sans" w:cs="Open Sans"/>
          <w:b/>
          <w:sz w:val="24"/>
          <w:szCs w:val="24"/>
          <w:highlight w:val="yellow"/>
        </w:rPr>
        <w:t>17</w:t>
      </w:r>
      <w:r>
        <w:rPr>
          <w:rFonts w:ascii="Open Sans" w:eastAsia="Open Sans" w:hAnsi="Open Sans" w:cs="Open Sans"/>
          <w:b/>
          <w:color w:val="000000"/>
          <w:sz w:val="24"/>
          <w:szCs w:val="24"/>
          <w:highlight w:val="yellow"/>
        </w:rPr>
        <w:t xml:space="preserve"> de fevereiro de 2020 às 17h00min horas do dia 19 de fevereiro de 2020</w:t>
      </w:r>
      <w:r>
        <w:rPr>
          <w:rFonts w:ascii="Open Sans" w:eastAsia="Open Sans" w:hAnsi="Open Sans" w:cs="Open Sans"/>
          <w:b/>
          <w:sz w:val="24"/>
          <w:szCs w:val="24"/>
        </w:rPr>
        <w:t>,</w:t>
      </w:r>
      <w:r>
        <w:rPr>
          <w:rFonts w:ascii="Open Sans" w:eastAsia="Open Sans" w:hAnsi="Open Sans" w:cs="Open Sans"/>
          <w:color w:val="000000"/>
          <w:sz w:val="24"/>
          <w:szCs w:val="24"/>
        </w:rPr>
        <w:t xml:space="preserve"> por meio de processo eletrônico e link disponibilizado no correio eletrônico de cada sindicalizado, podendo ser realizada de qualquer computador com acesso à Internet.</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No dia da votação o Presidente da Comissão Eleitoral fará a homologaçã</w:t>
      </w:r>
      <w:r>
        <w:rPr>
          <w:rFonts w:ascii="Open Sans" w:eastAsia="Open Sans" w:hAnsi="Open Sans" w:cs="Open Sans"/>
          <w:color w:val="000000"/>
          <w:sz w:val="24"/>
          <w:szCs w:val="24"/>
        </w:rPr>
        <w:t>o da eleição e impressão da zerésima da eleição.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15</w:t>
      </w:r>
      <w:r>
        <w:rPr>
          <w:rFonts w:ascii="Open Sans" w:eastAsia="Open Sans" w:hAnsi="Open Sans" w:cs="Open Sans"/>
          <w:color w:val="000000"/>
          <w:sz w:val="24"/>
          <w:szCs w:val="24"/>
        </w:rPr>
        <w:t xml:space="preserve"> - A votação presencial poderá ser acompanhada por fiscais designados pelas chapas concorrentes.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16</w:t>
      </w:r>
      <w:r>
        <w:rPr>
          <w:rFonts w:ascii="Open Sans" w:eastAsia="Open Sans" w:hAnsi="Open Sans" w:cs="Open Sans"/>
          <w:color w:val="000000"/>
          <w:sz w:val="24"/>
          <w:szCs w:val="24"/>
        </w:rPr>
        <w:t xml:space="preserve"> - Visando resguardar a lisura do pleito, o sigilo do voto e a inviolabilidade do processo, serão adotadas as seguintes providências: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 - O sistema a ser utilizado será o </w:t>
      </w:r>
      <w:r>
        <w:rPr>
          <w:rFonts w:ascii="Open Sans" w:eastAsia="Open Sans" w:hAnsi="Open Sans" w:cs="Open Sans"/>
          <w:b/>
          <w:color w:val="000000"/>
          <w:sz w:val="24"/>
          <w:szCs w:val="24"/>
        </w:rPr>
        <w:t>Limesurvey</w:t>
      </w:r>
      <w:r>
        <w:rPr>
          <w:rFonts w:ascii="Open Sans" w:eastAsia="Open Sans" w:hAnsi="Open Sans" w:cs="Open Sans"/>
          <w:color w:val="000000"/>
          <w:sz w:val="24"/>
          <w:szCs w:val="24"/>
        </w:rPr>
        <w:t>;</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II - Para o exercício do voto será necessária a utilização de um código individual de acesso, pessoal e intransferível, a qual permitirá um único </w:t>
      </w:r>
      <w:r>
        <w:rPr>
          <w:rFonts w:ascii="Open Sans" w:eastAsia="Open Sans" w:hAnsi="Open Sans" w:cs="Open Sans"/>
          <w:color w:val="000000"/>
          <w:sz w:val="24"/>
          <w:szCs w:val="24"/>
        </w:rPr>
        <w:lastRenderedPageBreak/>
        <w:t>acesso à cédula eletrônica de votação, e que será armazenada criptografada na base de dados do sistema em ques</w:t>
      </w:r>
      <w:r>
        <w:rPr>
          <w:rFonts w:ascii="Open Sans" w:eastAsia="Open Sans" w:hAnsi="Open Sans" w:cs="Open Sans"/>
          <w:color w:val="000000"/>
          <w:sz w:val="24"/>
          <w:szCs w:val="24"/>
        </w:rPr>
        <w:t>tão;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III - O código de acesso usado para entrar no sistema de votação será gerado automaticamente pelo sistema e enviado para o e-mail constante no cadastro de cada sindicalizado, até 1 dia antes da eleição.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17</w:t>
      </w:r>
      <w:r>
        <w:rPr>
          <w:rFonts w:ascii="Open Sans" w:eastAsia="Open Sans" w:hAnsi="Open Sans" w:cs="Open Sans"/>
          <w:color w:val="000000"/>
          <w:sz w:val="24"/>
          <w:szCs w:val="24"/>
        </w:rPr>
        <w:t xml:space="preserve"> - Finalizado o horário da eleição, o si</w:t>
      </w:r>
      <w:r>
        <w:rPr>
          <w:rFonts w:ascii="Open Sans" w:eastAsia="Open Sans" w:hAnsi="Open Sans" w:cs="Open Sans"/>
          <w:color w:val="000000"/>
          <w:sz w:val="24"/>
          <w:szCs w:val="24"/>
        </w:rPr>
        <w:t>stema não mais permitirá votações. Assim, aqueles que não tiverem votado até a hora determinada para o encerramento da eleição não mais poderão fazê-lo, mesmo que estejam presentes à Mesa Eleitoral.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18</w:t>
      </w:r>
      <w:r>
        <w:rPr>
          <w:rFonts w:ascii="Open Sans" w:eastAsia="Open Sans" w:hAnsi="Open Sans" w:cs="Open Sans"/>
          <w:color w:val="000000"/>
          <w:sz w:val="24"/>
          <w:szCs w:val="24"/>
        </w:rPr>
        <w:t xml:space="preserve"> - Cópia da relação de votantes será disponibiliz</w:t>
      </w:r>
      <w:r>
        <w:rPr>
          <w:rFonts w:ascii="Open Sans" w:eastAsia="Open Sans" w:hAnsi="Open Sans" w:cs="Open Sans"/>
          <w:color w:val="000000"/>
          <w:sz w:val="24"/>
          <w:szCs w:val="24"/>
        </w:rPr>
        <w:t xml:space="preserve">ada no sitio eletrônico </w:t>
      </w:r>
      <w:r>
        <w:rPr>
          <w:rFonts w:ascii="Open Sans" w:eastAsia="Open Sans" w:hAnsi="Open Sans" w:cs="Open Sans"/>
          <w:b/>
          <w:color w:val="000000"/>
          <w:sz w:val="24"/>
          <w:szCs w:val="24"/>
          <w:u w:val="single"/>
        </w:rPr>
        <w:t>http://www.sindsemp-ma.org.br</w:t>
      </w:r>
      <w:r>
        <w:rPr>
          <w:rFonts w:ascii="Open Sans" w:eastAsia="Open Sans" w:hAnsi="Open Sans" w:cs="Open Sans"/>
          <w:color w:val="000000"/>
          <w:sz w:val="24"/>
          <w:szCs w:val="24"/>
        </w:rPr>
        <w:t xml:space="preserve"> para acesso a todas as chapas concorrentes, </w:t>
      </w:r>
      <w:r>
        <w:rPr>
          <w:rFonts w:ascii="Open Sans" w:eastAsia="Open Sans" w:hAnsi="Open Sans" w:cs="Open Sans"/>
          <w:color w:val="000000"/>
          <w:sz w:val="24"/>
          <w:szCs w:val="24"/>
          <w:u w:val="single"/>
        </w:rPr>
        <w:t>02 (dois) meses antes do pleito</w:t>
      </w:r>
      <w:r>
        <w:rPr>
          <w:rFonts w:ascii="Open Sans" w:eastAsia="Open Sans" w:hAnsi="Open Sans" w:cs="Open Sans"/>
          <w:color w:val="000000"/>
          <w:sz w:val="24"/>
          <w:szCs w:val="24"/>
        </w:rPr>
        <w:t>, constando lotação e cargo de cada eleitor, conforme dados atualizados constante do cadastro da Procuradoria Geral de Justiça.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19</w:t>
      </w:r>
      <w:r>
        <w:rPr>
          <w:rFonts w:ascii="Open Sans" w:eastAsia="Open Sans" w:hAnsi="Open Sans" w:cs="Open Sans"/>
          <w:color w:val="000000"/>
          <w:sz w:val="24"/>
          <w:szCs w:val="24"/>
        </w:rPr>
        <w:t xml:space="preserve"> - Na cédula eletrônica de votação, constarão as chapas concorrentes, apresentadas em ordem de inscrição.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A listagem poderá ser consultada na hora da votação através de link específico.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20</w:t>
      </w:r>
      <w:r>
        <w:rPr>
          <w:rFonts w:ascii="Open Sans" w:eastAsia="Open Sans" w:hAnsi="Open Sans" w:cs="Open Sans"/>
          <w:color w:val="000000"/>
          <w:sz w:val="24"/>
          <w:szCs w:val="24"/>
        </w:rPr>
        <w:t xml:space="preserve"> - Encerrada a votação, o Presidente</w:t>
      </w:r>
      <w:r>
        <w:rPr>
          <w:rFonts w:ascii="Open Sans" w:eastAsia="Open Sans" w:hAnsi="Open Sans" w:cs="Open Sans"/>
          <w:color w:val="000000"/>
          <w:sz w:val="24"/>
          <w:szCs w:val="24"/>
        </w:rPr>
        <w:t xml:space="preserve"> da Comissão Eleitoral procederá com a contagem de votos e impressão dos respectivos relatórios.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IX</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 APURAÇÃO DOS VOTOS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highlight w:val="yellow"/>
        </w:rPr>
      </w:pPr>
      <w:r>
        <w:rPr>
          <w:rFonts w:ascii="Open Sans" w:eastAsia="Open Sans" w:hAnsi="Open Sans" w:cs="Open Sans"/>
          <w:b/>
          <w:color w:val="000000"/>
          <w:sz w:val="24"/>
          <w:szCs w:val="24"/>
        </w:rPr>
        <w:t>Art. 21</w:t>
      </w:r>
      <w:r>
        <w:rPr>
          <w:rFonts w:ascii="Open Sans" w:eastAsia="Open Sans" w:hAnsi="Open Sans" w:cs="Open Sans"/>
          <w:color w:val="000000"/>
          <w:sz w:val="24"/>
          <w:szCs w:val="24"/>
        </w:rPr>
        <w:t xml:space="preserve"> - A apuração dos votos só iniciará depois das </w:t>
      </w:r>
      <w:r>
        <w:rPr>
          <w:rFonts w:ascii="Open Sans" w:eastAsia="Open Sans" w:hAnsi="Open Sans" w:cs="Open Sans"/>
          <w:b/>
          <w:color w:val="000000"/>
          <w:sz w:val="24"/>
          <w:szCs w:val="24"/>
          <w:highlight w:val="yellow"/>
        </w:rPr>
        <w:t>17:00 horas do dia 19/02/2020.</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22</w:t>
      </w:r>
      <w:r>
        <w:rPr>
          <w:rFonts w:ascii="Open Sans" w:eastAsia="Open Sans" w:hAnsi="Open Sans" w:cs="Open Sans"/>
          <w:color w:val="000000"/>
          <w:sz w:val="24"/>
          <w:szCs w:val="24"/>
        </w:rPr>
        <w:t xml:space="preserve"> - O resultado final das eleições constará de mapa único lavrado pela Comissão Eleitoral, bem como será lavrado e registrado, em ata, todas as ocorrências havidas durante o processo eleitoral.</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xml:space="preserve">. A ata de apuração eleitoral será assinada por </w:t>
      </w:r>
      <w:r>
        <w:rPr>
          <w:rFonts w:ascii="Open Sans" w:eastAsia="Open Sans" w:hAnsi="Open Sans" w:cs="Open Sans"/>
          <w:color w:val="000000"/>
          <w:sz w:val="24"/>
          <w:szCs w:val="24"/>
        </w:rPr>
        <w:t>pelo menos dois dos integrantes da Comissão Eleitoral e conterá obrigatoriamente:</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lastRenderedPageBreak/>
        <w:t>I – Local, a data e a hora de abertura e do encerramento dos trabalhos;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II – Nome dos componentes da Mesa Eleitoral e do (s) fiscal (is) de chapa, se houver;</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III – Resultado </w:t>
      </w:r>
      <w:r>
        <w:rPr>
          <w:rFonts w:ascii="Open Sans" w:eastAsia="Open Sans" w:hAnsi="Open Sans" w:cs="Open Sans"/>
          <w:color w:val="000000"/>
          <w:sz w:val="24"/>
          <w:szCs w:val="24"/>
        </w:rPr>
        <w:t>da apuração eleitoral, contendo o quantitativo de votos válidos, votos em branco e votos nulos.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FF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sz w:val="24"/>
          <w:szCs w:val="24"/>
        </w:rPr>
      </w:pPr>
      <w:r>
        <w:rPr>
          <w:rFonts w:ascii="Open Sans" w:eastAsia="Open Sans" w:hAnsi="Open Sans" w:cs="Open Sans"/>
          <w:b/>
          <w:color w:val="000000"/>
          <w:sz w:val="24"/>
          <w:szCs w:val="24"/>
        </w:rPr>
        <w:t>Art. 23</w:t>
      </w:r>
      <w:r>
        <w:rPr>
          <w:rFonts w:ascii="Open Sans" w:eastAsia="Open Sans" w:hAnsi="Open Sans" w:cs="Open Sans"/>
          <w:color w:val="000000"/>
          <w:sz w:val="24"/>
          <w:szCs w:val="24"/>
        </w:rPr>
        <w:t xml:space="preserve"> - Concluída a apuração eleitoral, será adotada as providências elencadas no art. 28 deste regimento.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CAPÍTULO X</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DOS RECURSOS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24</w:t>
      </w:r>
      <w:r>
        <w:rPr>
          <w:rFonts w:ascii="Open Sans" w:eastAsia="Open Sans" w:hAnsi="Open Sans" w:cs="Open Sans"/>
          <w:color w:val="000000"/>
          <w:sz w:val="24"/>
          <w:szCs w:val="24"/>
        </w:rPr>
        <w:t xml:space="preserve"> - As decisões da Comissão Eleitoral são terminativas, cabendo recurso somente à Assembleia Geral.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4"/>
          <w:szCs w:val="24"/>
        </w:rPr>
      </w:pPr>
      <w:r>
        <w:rPr>
          <w:rFonts w:ascii="Open Sans" w:eastAsia="Open Sans" w:hAnsi="Open Sans" w:cs="Open Sans"/>
          <w:b/>
          <w:color w:val="000000"/>
          <w:sz w:val="24"/>
          <w:szCs w:val="24"/>
        </w:rPr>
        <w:t>CAPÍTULO XI</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DAS DISPOSIÇÕES GERAIS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25</w:t>
      </w:r>
      <w:r>
        <w:rPr>
          <w:rFonts w:ascii="Open Sans" w:eastAsia="Open Sans" w:hAnsi="Open Sans" w:cs="Open Sans"/>
          <w:color w:val="000000"/>
          <w:sz w:val="24"/>
          <w:szCs w:val="24"/>
        </w:rPr>
        <w:t xml:space="preserve"> - Os documentos, códigos fontes do sistema, bem como a base de dados referentes ao processo eleitoral deverão permanecer sob a guarda do SINDSEMP-MA e à disposição para livre consulta de qualquer sindicalizado, pelo prazo de 2 (dois) anos.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São documentos essenciais ao processo eleitoral:</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 – Edital de convocação;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II – Cópia do requerimento de registro de chapa e fichas de qualificação individual dos candidatos;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III – Lista de eleitores;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IV – Ata da eleição;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VI – Cópia das impugnações e das</w:t>
      </w:r>
      <w:r>
        <w:rPr>
          <w:rFonts w:ascii="Open Sans" w:eastAsia="Open Sans" w:hAnsi="Open Sans" w:cs="Open Sans"/>
          <w:color w:val="000000"/>
          <w:sz w:val="24"/>
          <w:szCs w:val="24"/>
        </w:rPr>
        <w:t xml:space="preserve"> decisões;</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VII – Ata de posse.</w:t>
      </w:r>
    </w:p>
    <w:p w:rsidR="00044966" w:rsidRDefault="00044966">
      <w:pPr>
        <w:pBdr>
          <w:top w:val="nil"/>
          <w:left w:val="nil"/>
          <w:bottom w:val="nil"/>
          <w:right w:val="nil"/>
          <w:between w:val="nil"/>
        </w:pBdr>
        <w:spacing w:after="0" w:line="240" w:lineRule="auto"/>
        <w:jc w:val="both"/>
        <w:rPr>
          <w:rFonts w:ascii="Open Sans" w:eastAsia="Open Sans" w:hAnsi="Open Sans" w:cs="Open Sans"/>
          <w:b/>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Art. 26</w:t>
      </w:r>
      <w:r>
        <w:rPr>
          <w:rFonts w:ascii="Open Sans" w:eastAsia="Open Sans" w:hAnsi="Open Sans" w:cs="Open Sans"/>
          <w:color w:val="000000"/>
          <w:sz w:val="24"/>
          <w:szCs w:val="24"/>
        </w:rPr>
        <w:t xml:space="preserve"> - Os prazos previstos são aqueles constantes do Calendário Eleitoral, disponibilizado em anexo ao Edital de Convocação.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lastRenderedPageBreak/>
        <w:t>Art. 27</w:t>
      </w:r>
      <w:r>
        <w:rPr>
          <w:rFonts w:ascii="Open Sans" w:eastAsia="Open Sans" w:hAnsi="Open Sans" w:cs="Open Sans"/>
          <w:color w:val="000000"/>
          <w:sz w:val="24"/>
          <w:szCs w:val="24"/>
        </w:rPr>
        <w:t xml:space="preserve"> - Os casos omissos serão resolvidos pela Comissão Eleitoral.</w:t>
      </w:r>
    </w:p>
    <w:p w:rsidR="00044966" w:rsidRDefault="005D25FC">
      <w:pPr>
        <w:pBdr>
          <w:top w:val="nil"/>
          <w:left w:val="nil"/>
          <w:bottom w:val="nil"/>
          <w:right w:val="nil"/>
          <w:between w:val="nil"/>
        </w:pBdr>
        <w:spacing w:after="0" w:line="276" w:lineRule="auto"/>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Os trabalhos da Comissão Eleitoral reger-se-ão pela segurança, publicidade, imparcialidade, igualdade, instrumentalidade das formas, transparência e visão sistêmica.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highlight w:val="yellow"/>
        </w:rPr>
      </w:pPr>
      <w:r>
        <w:rPr>
          <w:rFonts w:ascii="Open Sans" w:eastAsia="Open Sans" w:hAnsi="Open Sans" w:cs="Open Sans"/>
          <w:b/>
          <w:color w:val="000000"/>
          <w:sz w:val="24"/>
          <w:szCs w:val="24"/>
        </w:rPr>
        <w:t>Art. 28</w:t>
      </w:r>
      <w:r>
        <w:rPr>
          <w:rFonts w:ascii="Open Sans" w:eastAsia="Open Sans" w:hAnsi="Open Sans" w:cs="Open Sans"/>
          <w:color w:val="000000"/>
          <w:sz w:val="24"/>
          <w:szCs w:val="24"/>
        </w:rPr>
        <w:t xml:space="preserve"> - Caso ocorra a inscrição de mais de 01 (uma) chapa para concorrer à Diretoria Executiva, adotar-se-á, como critério da composição, a regra da </w:t>
      </w:r>
      <w:r>
        <w:rPr>
          <w:rFonts w:ascii="Open Sans" w:eastAsia="Open Sans" w:hAnsi="Open Sans" w:cs="Open Sans"/>
          <w:b/>
          <w:color w:val="000000"/>
          <w:sz w:val="24"/>
          <w:szCs w:val="24"/>
          <w:highlight w:val="yellow"/>
        </w:rPr>
        <w:t>proporcionalidade qualificada</w:t>
      </w:r>
      <w:r>
        <w:rPr>
          <w:rFonts w:ascii="Open Sans" w:eastAsia="Open Sans" w:hAnsi="Open Sans" w:cs="Open Sans"/>
          <w:color w:val="000000"/>
          <w:sz w:val="24"/>
          <w:szCs w:val="24"/>
          <w:highlight w:val="yellow"/>
        </w:rPr>
        <w:t>, assegurando-se a participação das chapas concorrentes na composição final da Dire</w:t>
      </w:r>
      <w:r>
        <w:rPr>
          <w:rFonts w:ascii="Open Sans" w:eastAsia="Open Sans" w:hAnsi="Open Sans" w:cs="Open Sans"/>
          <w:color w:val="000000"/>
          <w:sz w:val="24"/>
          <w:szCs w:val="24"/>
          <w:highlight w:val="yellow"/>
        </w:rPr>
        <w:t>toria na proporção dos votos que obtiverem.</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Parágrafo Único</w:t>
      </w:r>
      <w:r>
        <w:rPr>
          <w:rFonts w:ascii="Open Sans" w:eastAsia="Open Sans" w:hAnsi="Open Sans" w:cs="Open Sans"/>
          <w:color w:val="000000"/>
          <w:sz w:val="24"/>
          <w:szCs w:val="24"/>
        </w:rPr>
        <w:t>. A distribuição dos componentes da Diretoria Executiva mencionada no caput será feita na Assembleia Geral Ordinária, obedecendo à proporcionalidade qualificada, da seguinte forma:</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I – Divide-se o </w:t>
      </w:r>
      <w:r>
        <w:rPr>
          <w:rFonts w:ascii="Open Sans" w:eastAsia="Open Sans" w:hAnsi="Open Sans" w:cs="Open Sans"/>
          <w:color w:val="000000"/>
          <w:sz w:val="24"/>
          <w:szCs w:val="24"/>
        </w:rPr>
        <w:t>número total de votos obtidos por cada chapa por 01 (um), por 02 (dois) e assim sucessivamente até atingir o número de membros que ela conquistou na proporcionalidade;</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color w:val="000000"/>
          <w:sz w:val="24"/>
          <w:szCs w:val="24"/>
        </w:rPr>
        <w:t>II – O quociente de cada cálculo indica a pontuação de cada membro eleito;</w:t>
      </w: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sz w:val="24"/>
          <w:szCs w:val="24"/>
        </w:rPr>
      </w:pPr>
      <w:r>
        <w:rPr>
          <w:rFonts w:ascii="Open Sans" w:eastAsia="Open Sans" w:hAnsi="Open Sans" w:cs="Open Sans"/>
          <w:color w:val="000000"/>
          <w:sz w:val="24"/>
          <w:szCs w:val="24"/>
        </w:rPr>
        <w:t>III – A escol</w:t>
      </w:r>
      <w:r>
        <w:rPr>
          <w:rFonts w:ascii="Open Sans" w:eastAsia="Open Sans" w:hAnsi="Open Sans" w:cs="Open Sans"/>
          <w:color w:val="000000"/>
          <w:sz w:val="24"/>
          <w:szCs w:val="24"/>
        </w:rPr>
        <w:t>ha de cada posição (cargo) na Diretoria Executiva será feita pelas chapas, respeitando a pontuação de cada chapa eleita estabelecida pela aplicação do inciso II deste artigo.</w:t>
      </w:r>
    </w:p>
    <w:p w:rsidR="00044966" w:rsidRDefault="00044966">
      <w:pPr>
        <w:pBdr>
          <w:top w:val="nil"/>
          <w:left w:val="nil"/>
          <w:bottom w:val="nil"/>
          <w:right w:val="nil"/>
          <w:between w:val="nil"/>
        </w:pBdr>
        <w:spacing w:after="0" w:line="276" w:lineRule="auto"/>
        <w:ind w:firstLine="1701"/>
        <w:jc w:val="both"/>
        <w:rPr>
          <w:rFonts w:ascii="Open Sans" w:eastAsia="Open Sans" w:hAnsi="Open Sans" w:cs="Open Sans"/>
          <w:b/>
          <w:sz w:val="24"/>
          <w:szCs w:val="24"/>
        </w:rPr>
      </w:pPr>
    </w:p>
    <w:p w:rsidR="00044966" w:rsidRDefault="005D25FC">
      <w:pPr>
        <w:pBdr>
          <w:top w:val="nil"/>
          <w:left w:val="nil"/>
          <w:bottom w:val="nil"/>
          <w:right w:val="nil"/>
          <w:between w:val="nil"/>
        </w:pBdr>
        <w:spacing w:after="0" w:line="276" w:lineRule="auto"/>
        <w:ind w:firstLine="1701"/>
        <w:jc w:val="both"/>
        <w:rPr>
          <w:rFonts w:ascii="Arial" w:eastAsia="Arial" w:hAnsi="Arial" w:cs="Arial"/>
          <w:sz w:val="24"/>
          <w:szCs w:val="24"/>
          <w:highlight w:val="yellow"/>
        </w:rPr>
      </w:pPr>
      <w:r>
        <w:rPr>
          <w:rFonts w:ascii="Open Sans" w:eastAsia="Open Sans" w:hAnsi="Open Sans" w:cs="Open Sans"/>
          <w:b/>
          <w:sz w:val="24"/>
          <w:szCs w:val="24"/>
          <w:highlight w:val="yellow"/>
        </w:rPr>
        <w:t>Art. 29</w:t>
      </w:r>
      <w:r>
        <w:rPr>
          <w:rFonts w:ascii="Open Sans" w:eastAsia="Open Sans" w:hAnsi="Open Sans" w:cs="Open Sans"/>
          <w:sz w:val="24"/>
          <w:szCs w:val="24"/>
          <w:highlight w:val="yellow"/>
        </w:rPr>
        <w:t xml:space="preserve"> - Caso não ocorra a inscrição de nenhuma chapa, a eleição</w:t>
      </w:r>
      <w:r>
        <w:rPr>
          <w:rFonts w:ascii="Arial" w:eastAsia="Arial" w:hAnsi="Arial" w:cs="Arial"/>
          <w:sz w:val="24"/>
          <w:szCs w:val="24"/>
          <w:highlight w:val="yellow"/>
        </w:rPr>
        <w:t xml:space="preserve"> dar-se-á em votação presencial, pelo voto direto de todos os  presentes à Assembleia Geral Ordinária de posse e que estejam aptos a votar.</w:t>
      </w:r>
    </w:p>
    <w:p w:rsidR="00044966" w:rsidRDefault="005D25FC">
      <w:pPr>
        <w:spacing w:after="0" w:line="276" w:lineRule="auto"/>
        <w:ind w:firstLine="1701"/>
        <w:jc w:val="both"/>
        <w:rPr>
          <w:rFonts w:ascii="Open Sans" w:eastAsia="Open Sans" w:hAnsi="Open Sans" w:cs="Open Sans"/>
          <w:sz w:val="24"/>
          <w:szCs w:val="24"/>
          <w:highlight w:val="yellow"/>
        </w:rPr>
      </w:pPr>
      <w:r>
        <w:rPr>
          <w:rFonts w:ascii="Open Sans" w:eastAsia="Open Sans" w:hAnsi="Open Sans" w:cs="Open Sans"/>
          <w:b/>
          <w:sz w:val="24"/>
          <w:szCs w:val="24"/>
          <w:highlight w:val="yellow"/>
        </w:rPr>
        <w:t>§ 1º</w:t>
      </w:r>
      <w:r>
        <w:rPr>
          <w:rFonts w:ascii="Open Sans" w:eastAsia="Open Sans" w:hAnsi="Open Sans" w:cs="Open Sans"/>
          <w:sz w:val="24"/>
          <w:szCs w:val="24"/>
          <w:highlight w:val="yellow"/>
        </w:rPr>
        <w:t xml:space="preserve"> - Nesse caso, a eleição deverá ser o primeiro item de pauta, ficando a Comissão Eleitoral responsável por coordenar os trabalhos e divulgar o respectivo cronograma.</w:t>
      </w:r>
    </w:p>
    <w:p w:rsidR="00044966" w:rsidRDefault="005D25FC">
      <w:pPr>
        <w:spacing w:after="0" w:line="276" w:lineRule="auto"/>
        <w:ind w:firstLine="1701"/>
        <w:jc w:val="both"/>
        <w:rPr>
          <w:rFonts w:ascii="Arial" w:eastAsia="Arial" w:hAnsi="Arial" w:cs="Arial"/>
          <w:sz w:val="24"/>
          <w:szCs w:val="24"/>
          <w:highlight w:val="yellow"/>
        </w:rPr>
      </w:pPr>
      <w:r>
        <w:rPr>
          <w:rFonts w:ascii="Open Sans" w:eastAsia="Open Sans" w:hAnsi="Open Sans" w:cs="Open Sans"/>
          <w:b/>
          <w:sz w:val="24"/>
          <w:szCs w:val="24"/>
          <w:highlight w:val="yellow"/>
        </w:rPr>
        <w:t>§ 2º</w:t>
      </w:r>
      <w:r>
        <w:rPr>
          <w:rFonts w:ascii="Open Sans" w:eastAsia="Open Sans" w:hAnsi="Open Sans" w:cs="Open Sans"/>
          <w:sz w:val="24"/>
          <w:szCs w:val="24"/>
          <w:highlight w:val="yellow"/>
        </w:rPr>
        <w:t xml:space="preserve"> - </w:t>
      </w:r>
      <w:r>
        <w:rPr>
          <w:rFonts w:ascii="Arial" w:eastAsia="Arial" w:hAnsi="Arial" w:cs="Arial"/>
          <w:sz w:val="24"/>
          <w:szCs w:val="24"/>
          <w:highlight w:val="yellow"/>
        </w:rPr>
        <w:t>O exercício do voto se dará de forma aberta, mediante chamada da mesa, de acordo co</w:t>
      </w:r>
      <w:r>
        <w:rPr>
          <w:rFonts w:ascii="Arial" w:eastAsia="Arial" w:hAnsi="Arial" w:cs="Arial"/>
          <w:sz w:val="24"/>
          <w:szCs w:val="24"/>
          <w:highlight w:val="yellow"/>
        </w:rPr>
        <w:t>m a lista de presentes, conferindo-se a lista de votantes.</w:t>
      </w:r>
    </w:p>
    <w:p w:rsidR="00044966" w:rsidRDefault="005D25FC">
      <w:pPr>
        <w:spacing w:after="0" w:line="276" w:lineRule="auto"/>
        <w:ind w:firstLine="1701"/>
        <w:jc w:val="both"/>
        <w:rPr>
          <w:rFonts w:ascii="Arial" w:eastAsia="Arial" w:hAnsi="Arial" w:cs="Arial"/>
          <w:sz w:val="24"/>
          <w:szCs w:val="24"/>
          <w:highlight w:val="yellow"/>
        </w:rPr>
      </w:pPr>
      <w:r>
        <w:rPr>
          <w:rFonts w:ascii="Open Sans" w:eastAsia="Open Sans" w:hAnsi="Open Sans" w:cs="Open Sans"/>
          <w:b/>
          <w:sz w:val="24"/>
          <w:szCs w:val="24"/>
          <w:highlight w:val="yellow"/>
        </w:rPr>
        <w:t>§ 3º</w:t>
      </w:r>
      <w:r>
        <w:rPr>
          <w:rFonts w:ascii="Open Sans" w:eastAsia="Open Sans" w:hAnsi="Open Sans" w:cs="Open Sans"/>
          <w:sz w:val="24"/>
          <w:szCs w:val="24"/>
          <w:highlight w:val="yellow"/>
        </w:rPr>
        <w:t xml:space="preserve"> - </w:t>
      </w:r>
      <w:r>
        <w:rPr>
          <w:rFonts w:ascii="Arial" w:eastAsia="Arial" w:hAnsi="Arial" w:cs="Arial"/>
          <w:sz w:val="24"/>
          <w:szCs w:val="24"/>
          <w:highlight w:val="yellow"/>
        </w:rPr>
        <w:t>Encerrada a votação, a Comissão Eleitoral procederá com a apuração dos votos e demais procedimentos de acordo com este Regimento.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76" w:lineRule="auto"/>
        <w:ind w:firstLine="1701"/>
        <w:jc w:val="both"/>
        <w:rPr>
          <w:rFonts w:ascii="Open Sans" w:eastAsia="Open Sans" w:hAnsi="Open Sans" w:cs="Open Sans"/>
          <w:color w:val="000000"/>
          <w:sz w:val="24"/>
          <w:szCs w:val="24"/>
        </w:rPr>
      </w:pPr>
      <w:r>
        <w:rPr>
          <w:rFonts w:ascii="Open Sans" w:eastAsia="Open Sans" w:hAnsi="Open Sans" w:cs="Open Sans"/>
          <w:b/>
          <w:color w:val="000000"/>
          <w:sz w:val="24"/>
          <w:szCs w:val="24"/>
        </w:rPr>
        <w:t xml:space="preserve">Art. </w:t>
      </w:r>
      <w:r>
        <w:rPr>
          <w:rFonts w:ascii="Open Sans" w:eastAsia="Open Sans" w:hAnsi="Open Sans" w:cs="Open Sans"/>
          <w:b/>
          <w:sz w:val="24"/>
          <w:szCs w:val="24"/>
        </w:rPr>
        <w:t>30</w:t>
      </w:r>
      <w:r>
        <w:rPr>
          <w:rFonts w:ascii="Open Sans" w:eastAsia="Open Sans" w:hAnsi="Open Sans" w:cs="Open Sans"/>
          <w:color w:val="000000"/>
          <w:sz w:val="24"/>
          <w:szCs w:val="24"/>
        </w:rPr>
        <w:t xml:space="preserve"> - Este Regimento Eleitoral entra em vigor na data d</w:t>
      </w:r>
      <w:r>
        <w:rPr>
          <w:rFonts w:ascii="Open Sans" w:eastAsia="Open Sans" w:hAnsi="Open Sans" w:cs="Open Sans"/>
          <w:color w:val="000000"/>
          <w:sz w:val="24"/>
          <w:szCs w:val="24"/>
        </w:rPr>
        <w:t>e sua publicação.</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right"/>
        <w:rPr>
          <w:rFonts w:ascii="Open Sans" w:eastAsia="Open Sans" w:hAnsi="Open Sans" w:cs="Open Sans"/>
          <w:color w:val="000000"/>
          <w:sz w:val="24"/>
          <w:szCs w:val="24"/>
          <w:highlight w:val="yellow"/>
        </w:rPr>
      </w:pPr>
      <w:r>
        <w:rPr>
          <w:rFonts w:ascii="Open Sans" w:eastAsia="Open Sans" w:hAnsi="Open Sans" w:cs="Open Sans"/>
          <w:color w:val="000000"/>
          <w:sz w:val="24"/>
          <w:szCs w:val="24"/>
        </w:rPr>
        <w:lastRenderedPageBreak/>
        <w:t xml:space="preserve">São Luís/MA, </w:t>
      </w:r>
      <w:r>
        <w:rPr>
          <w:rFonts w:ascii="Open Sans" w:eastAsia="Open Sans" w:hAnsi="Open Sans" w:cs="Open Sans"/>
          <w:sz w:val="24"/>
          <w:szCs w:val="24"/>
          <w:highlight w:val="yellow"/>
        </w:rPr>
        <w:t>30 de novembro de 2019.</w:t>
      </w:r>
    </w:p>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4"/>
          <w:szCs w:val="24"/>
        </w:rPr>
      </w:pPr>
      <w:r>
        <w:rPr>
          <w:rFonts w:ascii="Open Sans" w:eastAsia="Open Sans" w:hAnsi="Open Sans" w:cs="Open Sans"/>
          <w:color w:val="000000"/>
          <w:sz w:val="24"/>
          <w:szCs w:val="24"/>
        </w:rPr>
        <w:t> </w:t>
      </w:r>
    </w:p>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4"/>
          <w:szCs w:val="24"/>
        </w:rPr>
      </w:pPr>
      <w:r>
        <w:br w:type="page"/>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lastRenderedPageBreak/>
        <w:t>ANEXO ÚNICO</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CÁLCULO DA PROPORCIONALIDADE QUALIFICADA</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4"/>
          <w:szCs w:val="24"/>
        </w:rPr>
      </w:pPr>
      <w:r>
        <w:rPr>
          <w:rFonts w:ascii="Open Sans" w:eastAsia="Open Sans" w:hAnsi="Open Sans" w:cs="Open Sans"/>
          <w:color w:val="000000"/>
          <w:sz w:val="24"/>
          <w:szCs w:val="24"/>
        </w:rPr>
        <w:t>Exemplo de aplicação da regra da proporcionalidade qualificada</w:t>
      </w:r>
    </w:p>
    <w:p w:rsidR="00044966" w:rsidRDefault="00044966">
      <w:pPr>
        <w:pBdr>
          <w:top w:val="nil"/>
          <w:left w:val="nil"/>
          <w:bottom w:val="nil"/>
          <w:right w:val="nil"/>
          <w:between w:val="nil"/>
        </w:pBdr>
        <w:spacing w:after="0" w:line="240" w:lineRule="auto"/>
        <w:rPr>
          <w:rFonts w:ascii="Open Sans" w:eastAsia="Open Sans" w:hAnsi="Open Sans" w:cs="Open Sans"/>
          <w:b/>
          <w:color w:val="000000"/>
          <w:sz w:val="24"/>
          <w:szCs w:val="24"/>
        </w:rPr>
      </w:pP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4"/>
          <w:szCs w:val="24"/>
        </w:rPr>
      </w:pPr>
      <w:r>
        <w:rPr>
          <w:rFonts w:ascii="Open Sans" w:eastAsia="Open Sans" w:hAnsi="Open Sans" w:cs="Open Sans"/>
          <w:b/>
          <w:color w:val="000000"/>
          <w:sz w:val="24"/>
          <w:szCs w:val="24"/>
        </w:rPr>
        <w:t>Eleição com 03 chapas concorrentes.</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p>
    <w:p w:rsidR="00044966" w:rsidRDefault="005D25FC">
      <w:pPr>
        <w:numPr>
          <w:ilvl w:val="0"/>
          <w:numId w:val="1"/>
        </w:numPr>
        <w:pBdr>
          <w:top w:val="nil"/>
          <w:left w:val="nil"/>
          <w:bottom w:val="nil"/>
          <w:right w:val="nil"/>
          <w:between w:val="nil"/>
        </w:pBdr>
        <w:spacing w:after="0" w:line="276" w:lineRule="auto"/>
        <w:jc w:val="both"/>
        <w:rPr>
          <w:rFonts w:ascii="Open Sans" w:eastAsia="Open Sans" w:hAnsi="Open Sans" w:cs="Open Sans"/>
          <w:color w:val="000000"/>
        </w:rPr>
      </w:pPr>
      <w:r>
        <w:rPr>
          <w:rFonts w:ascii="Open Sans" w:eastAsia="Open Sans" w:hAnsi="Open Sans" w:cs="Open Sans"/>
          <w:color w:val="000000"/>
        </w:rPr>
        <w:t xml:space="preserve">Total de Cargos da Diretoria Executiva: </w:t>
      </w:r>
      <w:r>
        <w:rPr>
          <w:rFonts w:ascii="Open Sans" w:eastAsia="Open Sans" w:hAnsi="Open Sans" w:cs="Open Sans"/>
          <w:b/>
          <w:color w:val="000000"/>
        </w:rPr>
        <w:t>05 (cinco) cargos</w:t>
      </w:r>
      <w:r>
        <w:rPr>
          <w:rFonts w:ascii="Open Sans" w:eastAsia="Open Sans" w:hAnsi="Open Sans" w:cs="Open Sans"/>
          <w:color w:val="000000"/>
        </w:rPr>
        <w:t>.</w:t>
      </w:r>
    </w:p>
    <w:p w:rsidR="00044966" w:rsidRDefault="005D25FC">
      <w:pPr>
        <w:numPr>
          <w:ilvl w:val="0"/>
          <w:numId w:val="1"/>
        </w:numPr>
        <w:pBdr>
          <w:top w:val="nil"/>
          <w:left w:val="nil"/>
          <w:bottom w:val="nil"/>
          <w:right w:val="nil"/>
          <w:between w:val="nil"/>
        </w:pBdr>
        <w:spacing w:after="0" w:line="276" w:lineRule="auto"/>
        <w:jc w:val="both"/>
        <w:rPr>
          <w:rFonts w:ascii="Open Sans" w:eastAsia="Open Sans" w:hAnsi="Open Sans" w:cs="Open Sans"/>
          <w:color w:val="000000"/>
        </w:rPr>
      </w:pPr>
      <w:r>
        <w:rPr>
          <w:rFonts w:ascii="Open Sans" w:eastAsia="Open Sans" w:hAnsi="Open Sans" w:cs="Open Sans"/>
          <w:color w:val="000000"/>
        </w:rPr>
        <w:t xml:space="preserve">Total de votos válidos apurados: </w:t>
      </w:r>
      <w:r>
        <w:rPr>
          <w:rFonts w:ascii="Open Sans" w:eastAsia="Open Sans" w:hAnsi="Open Sans" w:cs="Open Sans"/>
          <w:b/>
          <w:color w:val="000000"/>
        </w:rPr>
        <w:t>240 (duzentos e quarenta) votos</w:t>
      </w:r>
      <w:r>
        <w:rPr>
          <w:rFonts w:ascii="Open Sans" w:eastAsia="Open Sans" w:hAnsi="Open Sans" w:cs="Open Sans"/>
          <w:color w:val="000000"/>
        </w:rPr>
        <w:t>.</w:t>
      </w:r>
    </w:p>
    <w:p w:rsidR="00044966" w:rsidRDefault="005D25FC">
      <w:pPr>
        <w:numPr>
          <w:ilvl w:val="0"/>
          <w:numId w:val="1"/>
        </w:numPr>
        <w:pBdr>
          <w:top w:val="nil"/>
          <w:left w:val="nil"/>
          <w:bottom w:val="nil"/>
          <w:right w:val="nil"/>
          <w:between w:val="nil"/>
        </w:pBdr>
        <w:spacing w:after="0" w:line="276" w:lineRule="auto"/>
        <w:jc w:val="both"/>
        <w:rPr>
          <w:rFonts w:ascii="Open Sans" w:eastAsia="Open Sans" w:hAnsi="Open Sans" w:cs="Open Sans"/>
          <w:color w:val="000000"/>
        </w:rPr>
      </w:pPr>
      <w:r>
        <w:rPr>
          <w:rFonts w:ascii="Open Sans" w:eastAsia="Open Sans" w:hAnsi="Open Sans" w:cs="Open Sans"/>
          <w:color w:val="000000"/>
        </w:rPr>
        <w:t xml:space="preserve">Total de votos apurados da Chapa 01: </w:t>
      </w:r>
      <w:r>
        <w:rPr>
          <w:rFonts w:ascii="Open Sans" w:eastAsia="Open Sans" w:hAnsi="Open Sans" w:cs="Open Sans"/>
          <w:b/>
          <w:color w:val="000000"/>
        </w:rPr>
        <w:t>140 (cento e quarenta) votos</w:t>
      </w:r>
      <w:r>
        <w:rPr>
          <w:rFonts w:ascii="Open Sans" w:eastAsia="Open Sans" w:hAnsi="Open Sans" w:cs="Open Sans"/>
          <w:color w:val="000000"/>
        </w:rPr>
        <w:t>. O que corresponde a 58,33% dos votos apurados, o que garante à referida chapa a quantidade de 2,92 cargos;</w:t>
      </w:r>
    </w:p>
    <w:p w:rsidR="00044966" w:rsidRDefault="005D25FC">
      <w:pPr>
        <w:numPr>
          <w:ilvl w:val="0"/>
          <w:numId w:val="1"/>
        </w:numPr>
        <w:pBdr>
          <w:top w:val="nil"/>
          <w:left w:val="nil"/>
          <w:bottom w:val="nil"/>
          <w:right w:val="nil"/>
          <w:between w:val="nil"/>
        </w:pBdr>
        <w:spacing w:after="0" w:line="276" w:lineRule="auto"/>
        <w:jc w:val="both"/>
        <w:rPr>
          <w:rFonts w:ascii="Open Sans" w:eastAsia="Open Sans" w:hAnsi="Open Sans" w:cs="Open Sans"/>
          <w:color w:val="000000"/>
        </w:rPr>
      </w:pPr>
      <w:r>
        <w:rPr>
          <w:rFonts w:ascii="Open Sans" w:eastAsia="Open Sans" w:hAnsi="Open Sans" w:cs="Open Sans"/>
          <w:color w:val="000000"/>
        </w:rPr>
        <w:t xml:space="preserve">Total de votos apurados da Chapa 02: </w:t>
      </w:r>
      <w:r>
        <w:rPr>
          <w:rFonts w:ascii="Open Sans" w:eastAsia="Open Sans" w:hAnsi="Open Sans" w:cs="Open Sans"/>
          <w:b/>
          <w:color w:val="000000"/>
        </w:rPr>
        <w:t>52 (cinquenta e dois) votos</w:t>
      </w:r>
      <w:r>
        <w:rPr>
          <w:rFonts w:ascii="Open Sans" w:eastAsia="Open Sans" w:hAnsi="Open Sans" w:cs="Open Sans"/>
          <w:color w:val="000000"/>
        </w:rPr>
        <w:t>. O que corresponde a 21,67% dos votos apurados, o que garante à referida chapa a q</w:t>
      </w:r>
      <w:r>
        <w:rPr>
          <w:rFonts w:ascii="Open Sans" w:eastAsia="Open Sans" w:hAnsi="Open Sans" w:cs="Open Sans"/>
          <w:color w:val="000000"/>
        </w:rPr>
        <w:t>uantidade de 1,08 cargos;</w:t>
      </w:r>
    </w:p>
    <w:p w:rsidR="00044966" w:rsidRDefault="005D25FC">
      <w:pPr>
        <w:numPr>
          <w:ilvl w:val="0"/>
          <w:numId w:val="1"/>
        </w:numPr>
        <w:pBdr>
          <w:top w:val="nil"/>
          <w:left w:val="nil"/>
          <w:bottom w:val="nil"/>
          <w:right w:val="nil"/>
          <w:between w:val="nil"/>
        </w:pBdr>
        <w:spacing w:after="0" w:line="276" w:lineRule="auto"/>
        <w:jc w:val="both"/>
        <w:rPr>
          <w:rFonts w:ascii="Open Sans" w:eastAsia="Open Sans" w:hAnsi="Open Sans" w:cs="Open Sans"/>
          <w:color w:val="000000"/>
        </w:rPr>
      </w:pPr>
      <w:r>
        <w:rPr>
          <w:rFonts w:ascii="Open Sans" w:eastAsia="Open Sans" w:hAnsi="Open Sans" w:cs="Open Sans"/>
          <w:color w:val="000000"/>
        </w:rPr>
        <w:t xml:space="preserve">Total de votos apurados da Chapa 03: </w:t>
      </w:r>
      <w:r>
        <w:rPr>
          <w:rFonts w:ascii="Open Sans" w:eastAsia="Open Sans" w:hAnsi="Open Sans" w:cs="Open Sans"/>
          <w:b/>
          <w:color w:val="000000"/>
        </w:rPr>
        <w:t>48 (quarenta e oito) votos</w:t>
      </w:r>
      <w:r>
        <w:rPr>
          <w:rFonts w:ascii="Open Sans" w:eastAsia="Open Sans" w:hAnsi="Open Sans" w:cs="Open Sans"/>
          <w:color w:val="000000"/>
        </w:rPr>
        <w:t>. O que corresponde a 20% dos votos apurados, o que garante à referida chapa a quantidade de 1 cargo.</w:t>
      </w:r>
    </w:p>
    <w:p w:rsidR="00044966" w:rsidRDefault="00044966">
      <w:pPr>
        <w:pBdr>
          <w:top w:val="nil"/>
          <w:left w:val="nil"/>
          <w:bottom w:val="nil"/>
          <w:right w:val="nil"/>
          <w:between w:val="nil"/>
        </w:pBdr>
        <w:spacing w:after="0" w:line="276" w:lineRule="auto"/>
        <w:jc w:val="both"/>
        <w:rPr>
          <w:rFonts w:ascii="Open Sans" w:eastAsia="Open Sans" w:hAnsi="Open Sans" w:cs="Open Sans"/>
          <w:color w:val="000000"/>
        </w:rPr>
      </w:pPr>
    </w:p>
    <w:p w:rsidR="00044966" w:rsidRDefault="005D25FC">
      <w:pPr>
        <w:pBdr>
          <w:top w:val="nil"/>
          <w:left w:val="nil"/>
          <w:bottom w:val="nil"/>
          <w:right w:val="nil"/>
          <w:between w:val="nil"/>
        </w:pBdr>
        <w:spacing w:after="0" w:line="276" w:lineRule="auto"/>
        <w:jc w:val="center"/>
        <w:rPr>
          <w:rFonts w:ascii="Open Sans" w:eastAsia="Open Sans" w:hAnsi="Open Sans" w:cs="Open Sans"/>
          <w:color w:val="000000"/>
        </w:rPr>
      </w:pPr>
      <w:r>
        <w:rPr>
          <w:rFonts w:ascii="Open Sans" w:eastAsia="Open Sans" w:hAnsi="Open Sans" w:cs="Open Sans"/>
          <w:color w:val="000000"/>
        </w:rPr>
        <w:t>A ordem de escolha dos cargos obedecerá a seguinte ordem:</w:t>
      </w:r>
    </w:p>
    <w:tbl>
      <w:tblPr>
        <w:tblStyle w:val="a"/>
        <w:tblW w:w="9051" w:type="dxa"/>
        <w:tblInd w:w="0" w:type="dxa"/>
        <w:tblLayout w:type="fixed"/>
        <w:tblLook w:val="0400" w:firstRow="0" w:lastRow="0" w:firstColumn="0" w:lastColumn="0" w:noHBand="0" w:noVBand="1"/>
      </w:tblPr>
      <w:tblGrid>
        <w:gridCol w:w="1550"/>
        <w:gridCol w:w="1440"/>
        <w:gridCol w:w="1678"/>
        <w:gridCol w:w="1339"/>
        <w:gridCol w:w="1638"/>
        <w:gridCol w:w="1406"/>
      </w:tblGrid>
      <w:tr w:rsidR="00044966">
        <w:trPr>
          <w:trHeight w:val="600"/>
        </w:trPr>
        <w:tc>
          <w:tcPr>
            <w:tcW w:w="2990"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Chapa 1: 58,33%</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(140 votos)</w:t>
            </w:r>
          </w:p>
        </w:tc>
        <w:tc>
          <w:tcPr>
            <w:tcW w:w="3017"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Chapa 2: 21,67%</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(52 votos)</w:t>
            </w:r>
          </w:p>
        </w:tc>
        <w:tc>
          <w:tcPr>
            <w:tcW w:w="3044"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Chapa 3: 20,00%</w:t>
            </w:r>
          </w:p>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(48 votos)</w:t>
            </w:r>
          </w:p>
        </w:tc>
      </w:tr>
      <w:tr w:rsidR="00044966">
        <w:trPr>
          <w:trHeight w:val="62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58,33% : 1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58,33%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1º Cargo</w:t>
            </w:r>
          </w:p>
        </w:tc>
        <w:tc>
          <w:tcPr>
            <w:tcW w:w="1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21,67% : 1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21,67%</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3º Cargo</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20,00% : 1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20,00%</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4º Cargo</w:t>
            </w:r>
          </w:p>
        </w:tc>
      </w:tr>
      <w:tr w:rsidR="00044966">
        <w:trPr>
          <w:trHeight w:val="70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58,33% : 2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29,17%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2º Cargo</w:t>
            </w:r>
          </w:p>
        </w:tc>
        <w:tc>
          <w:tcPr>
            <w:tcW w:w="1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21,67% : 2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10,84%</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20,00% : 2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10,00%</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r>
      <w:tr w:rsidR="00044966">
        <w:trPr>
          <w:trHeight w:val="80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58,33% : 3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19,44%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b/>
                <w:color w:val="000000"/>
                <w:sz w:val="20"/>
                <w:szCs w:val="20"/>
              </w:rPr>
            </w:pPr>
            <w:r>
              <w:rPr>
                <w:rFonts w:ascii="Open Sans" w:eastAsia="Open Sans" w:hAnsi="Open Sans" w:cs="Open Sans"/>
                <w:b/>
                <w:color w:val="000000"/>
                <w:sz w:val="20"/>
                <w:szCs w:val="20"/>
              </w:rPr>
              <w:t>5º Cargo</w:t>
            </w:r>
          </w:p>
        </w:tc>
        <w:tc>
          <w:tcPr>
            <w:tcW w:w="1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21,67% : 3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7,22%</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20,00% : 3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6,67%</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r>
      <w:tr w:rsidR="00044966">
        <w:trPr>
          <w:trHeight w:val="54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58,33% : 4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14,58%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21,67% : 4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5,42%</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20,00% : 4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5,00%</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r>
      <w:tr w:rsidR="00044966">
        <w:trPr>
          <w:trHeight w:val="480"/>
        </w:trPr>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58,33% : 5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11,67%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21,67% : 5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4,33%</w:t>
            </w:r>
          </w:p>
        </w:tc>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20,00% : 5 = </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0"/>
                <w:szCs w:val="20"/>
              </w:rPr>
            </w:pPr>
          </w:p>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20"/>
                <w:szCs w:val="20"/>
              </w:rPr>
            </w:pPr>
            <w:r>
              <w:rPr>
                <w:rFonts w:ascii="Open Sans" w:eastAsia="Open Sans" w:hAnsi="Open Sans" w:cs="Open Sans"/>
                <w:b/>
                <w:color w:val="000000"/>
                <w:sz w:val="20"/>
                <w:szCs w:val="20"/>
              </w:rPr>
              <w:t>4,00%</w:t>
            </w:r>
          </w:p>
        </w:tc>
        <w:tc>
          <w:tcPr>
            <w:tcW w:w="14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044966" w:rsidRDefault="005D25FC">
            <w:pPr>
              <w:pBdr>
                <w:top w:val="nil"/>
                <w:left w:val="nil"/>
                <w:bottom w:val="nil"/>
                <w:right w:val="nil"/>
                <w:between w:val="nil"/>
              </w:pBdr>
              <w:spacing w:after="0" w:line="240" w:lineRule="auto"/>
              <w:jc w:val="center"/>
              <w:rPr>
                <w:rFonts w:ascii="Open Sans" w:eastAsia="Open Sans" w:hAnsi="Open Sans" w:cs="Open Sans"/>
                <w:color w:val="000000"/>
                <w:sz w:val="20"/>
                <w:szCs w:val="20"/>
              </w:rPr>
            </w:pPr>
            <w:r>
              <w:rPr>
                <w:rFonts w:ascii="Open Sans" w:eastAsia="Open Sans" w:hAnsi="Open Sans" w:cs="Open Sans"/>
                <w:color w:val="000000"/>
                <w:sz w:val="20"/>
                <w:szCs w:val="20"/>
              </w:rPr>
              <w:t>N.A</w:t>
            </w:r>
          </w:p>
        </w:tc>
      </w:tr>
    </w:tbl>
    <w:p w:rsidR="00044966" w:rsidRDefault="005D25FC">
      <w:pPr>
        <w:pBdr>
          <w:top w:val="nil"/>
          <w:left w:val="nil"/>
          <w:bottom w:val="nil"/>
          <w:right w:val="nil"/>
          <w:between w:val="nil"/>
        </w:pBdr>
        <w:spacing w:after="0" w:line="240" w:lineRule="auto"/>
        <w:jc w:val="both"/>
        <w:rPr>
          <w:rFonts w:ascii="Open Sans" w:eastAsia="Open Sans" w:hAnsi="Open Sans" w:cs="Open Sans"/>
          <w:b/>
          <w:color w:val="000000"/>
          <w:sz w:val="16"/>
          <w:szCs w:val="16"/>
        </w:rPr>
      </w:pPr>
      <w:r>
        <w:rPr>
          <w:rFonts w:ascii="Open Sans" w:eastAsia="Open Sans" w:hAnsi="Open Sans" w:cs="Open Sans"/>
          <w:b/>
          <w:color w:val="000000"/>
          <w:sz w:val="16"/>
          <w:szCs w:val="16"/>
        </w:rPr>
        <w:t>N.A: Não Aplicável</w:t>
      </w:r>
    </w:p>
    <w:p w:rsidR="00044966" w:rsidRDefault="00044966">
      <w:pPr>
        <w:pBdr>
          <w:top w:val="nil"/>
          <w:left w:val="nil"/>
          <w:bottom w:val="nil"/>
          <w:right w:val="nil"/>
          <w:between w:val="nil"/>
        </w:pBdr>
        <w:spacing w:after="0" w:line="240" w:lineRule="auto"/>
        <w:jc w:val="both"/>
        <w:rPr>
          <w:rFonts w:ascii="Open Sans" w:eastAsia="Open Sans" w:hAnsi="Open Sans" w:cs="Open Sans"/>
          <w:color w:val="000000"/>
          <w:sz w:val="24"/>
          <w:szCs w:val="24"/>
        </w:rPr>
      </w:pPr>
      <w:bookmarkStart w:id="1" w:name="_heading=h.gjdgxs" w:colFirst="0" w:colLast="0"/>
      <w:bookmarkEnd w:id="1"/>
    </w:p>
    <w:sectPr w:rsidR="00044966">
      <w:headerReference w:type="default" r:id="rId8"/>
      <w:footerReference w:type="default" r:id="rId9"/>
      <w:pgSz w:w="11906" w:h="16838"/>
      <w:pgMar w:top="1701" w:right="1134" w:bottom="1134" w:left="1701" w:header="708" w:footer="2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FC" w:rsidRDefault="005D25FC">
      <w:pPr>
        <w:spacing w:after="0" w:line="240" w:lineRule="auto"/>
      </w:pPr>
      <w:r>
        <w:separator/>
      </w:r>
    </w:p>
  </w:endnote>
  <w:endnote w:type="continuationSeparator" w:id="0">
    <w:p w:rsidR="005D25FC" w:rsidRDefault="005D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auto"/>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66" w:rsidRDefault="00044966">
    <w:pPr>
      <w:pBdr>
        <w:top w:val="nil"/>
        <w:left w:val="nil"/>
        <w:bottom w:val="nil"/>
        <w:right w:val="nil"/>
        <w:between w:val="nil"/>
      </w:pBdr>
      <w:tabs>
        <w:tab w:val="center" w:pos="4252"/>
        <w:tab w:val="right" w:pos="8504"/>
      </w:tabs>
      <w:spacing w:after="0" w:line="240" w:lineRule="auto"/>
      <w:jc w:val="right"/>
      <w:rPr>
        <w:color w:val="000000"/>
      </w:rPr>
    </w:pPr>
  </w:p>
  <w:p w:rsidR="00044966" w:rsidRDefault="005D25FC">
    <w:pPr>
      <w:pBdr>
        <w:top w:val="nil"/>
        <w:left w:val="nil"/>
        <w:bottom w:val="nil"/>
        <w:right w:val="nil"/>
        <w:between w:val="nil"/>
      </w:pBdr>
      <w:tabs>
        <w:tab w:val="center" w:pos="4252"/>
        <w:tab w:val="right" w:pos="8504"/>
      </w:tabs>
      <w:spacing w:after="0" w:line="240" w:lineRule="auto"/>
      <w:jc w:val="right"/>
      <w:rPr>
        <w:color w:val="000000"/>
      </w:rPr>
    </w:pPr>
    <w:r>
      <w:rPr>
        <w:rFonts w:ascii="Arial Narrow" w:eastAsia="Arial Narrow" w:hAnsi="Arial Narrow" w:cs="Arial Narrow"/>
        <w:b/>
        <w:color w:val="000000"/>
        <w:sz w:val="18"/>
        <w:szCs w:val="18"/>
      </w:rPr>
      <w:t xml:space="preserve">Página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sidR="00E112F8">
      <w:rPr>
        <w:rFonts w:ascii="Arial Narrow" w:eastAsia="Arial Narrow" w:hAnsi="Arial Narrow" w:cs="Arial Narrow"/>
        <w:b/>
        <w:color w:val="000000"/>
        <w:sz w:val="18"/>
        <w:szCs w:val="18"/>
      </w:rPr>
      <w:fldChar w:fldCharType="separate"/>
    </w:r>
    <w:r w:rsidR="00E112F8">
      <w:rPr>
        <w:rFonts w:ascii="Arial Narrow" w:eastAsia="Arial Narrow" w:hAnsi="Arial Narrow" w:cs="Arial Narrow"/>
        <w:b/>
        <w:noProof/>
        <w:color w:val="000000"/>
        <w:sz w:val="18"/>
        <w:szCs w:val="18"/>
      </w:rPr>
      <w:t>2</w:t>
    </w:r>
    <w:r>
      <w:rPr>
        <w:rFonts w:ascii="Arial Narrow" w:eastAsia="Arial Narrow" w:hAnsi="Arial Narrow" w:cs="Arial Narrow"/>
        <w:b/>
        <w:color w:val="000000"/>
        <w:sz w:val="18"/>
        <w:szCs w:val="18"/>
      </w:rPr>
      <w:fldChar w:fldCharType="end"/>
    </w:r>
    <w:r>
      <w:rPr>
        <w:rFonts w:ascii="Arial Narrow" w:eastAsia="Arial Narrow" w:hAnsi="Arial Narrow" w:cs="Arial Narrow"/>
        <w:b/>
        <w:color w:val="000000"/>
        <w:sz w:val="18"/>
        <w:szCs w:val="18"/>
      </w:rPr>
      <w:t xml:space="preserve"> de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sidR="00E112F8">
      <w:rPr>
        <w:rFonts w:ascii="Arial Narrow" w:eastAsia="Arial Narrow" w:hAnsi="Arial Narrow" w:cs="Arial Narrow"/>
        <w:b/>
        <w:color w:val="000000"/>
        <w:sz w:val="18"/>
        <w:szCs w:val="18"/>
      </w:rPr>
      <w:fldChar w:fldCharType="separate"/>
    </w:r>
    <w:r w:rsidR="00E112F8">
      <w:rPr>
        <w:rFonts w:ascii="Arial Narrow" w:eastAsia="Arial Narrow" w:hAnsi="Arial Narrow" w:cs="Arial Narrow"/>
        <w:b/>
        <w:noProof/>
        <w:color w:val="000000"/>
        <w:sz w:val="18"/>
        <w:szCs w:val="18"/>
      </w:rPr>
      <w:t>9</w:t>
    </w:r>
    <w:r>
      <w:rPr>
        <w:rFonts w:ascii="Arial Narrow" w:eastAsia="Arial Narrow" w:hAnsi="Arial Narrow" w:cs="Arial Narrow"/>
        <w:b/>
        <w:color w:val="000000"/>
        <w:sz w:val="18"/>
        <w:szCs w:val="18"/>
      </w:rPr>
      <w:fldChar w:fldCharType="end"/>
    </w:r>
  </w:p>
  <w:p w:rsidR="00044966" w:rsidRDefault="00044966">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FC" w:rsidRDefault="005D25FC">
      <w:pPr>
        <w:spacing w:after="0" w:line="240" w:lineRule="auto"/>
      </w:pPr>
      <w:r>
        <w:separator/>
      </w:r>
    </w:p>
  </w:footnote>
  <w:footnote w:type="continuationSeparator" w:id="0">
    <w:p w:rsidR="005D25FC" w:rsidRDefault="005D2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66" w:rsidRDefault="005D25F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0" locked="0" layoutInCell="1" hidden="0" allowOverlap="1">
          <wp:simplePos x="0" y="0"/>
          <wp:positionH relativeFrom="column">
            <wp:posOffset>780732</wp:posOffset>
          </wp:positionH>
          <wp:positionV relativeFrom="paragraph">
            <wp:posOffset>-182879</wp:posOffset>
          </wp:positionV>
          <wp:extent cx="2038350" cy="714334"/>
          <wp:effectExtent l="0" t="0" r="0" b="0"/>
          <wp:wrapSquare wrapText="bothSides" distT="0" distB="0" distL="0" distR="0"/>
          <wp:docPr id="7" name="image1.png" descr="https://lh3.googleusercontent.com/p1S7KoS4Mex0SoET1Wt-fZ3B4g6WHiWAg4SYhiSTar78ztfS1lU8_xv0aJAYHSYb745Pe6lMeuKnpGdtNCzLzdRUZWHe7cj7c54vMa81Y_awsQO5IOZmMA1F24lUTov3LGRo-j1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p1S7KoS4Mex0SoET1Wt-fZ3B4g6WHiWAg4SYhiSTar78ztfS1lU8_xv0aJAYHSYb745Pe6lMeuKnpGdtNCzLzdRUZWHe7cj7c54vMa81Y_awsQO5IOZmMA1F24lUTov3LGRo-j1q"/>
                  <pic:cNvPicPr preferRelativeResize="0"/>
                </pic:nvPicPr>
                <pic:blipFill>
                  <a:blip r:embed="rId1"/>
                  <a:srcRect/>
                  <a:stretch>
                    <a:fillRect/>
                  </a:stretch>
                </pic:blipFill>
                <pic:spPr>
                  <a:xfrm>
                    <a:off x="0" y="0"/>
                    <a:ext cx="2038350" cy="714334"/>
                  </a:xfrm>
                  <a:prstGeom prst="rect">
                    <a:avLst/>
                  </a:prstGeom>
                  <a:ln/>
                </pic:spPr>
              </pic:pic>
            </a:graphicData>
          </a:graphic>
        </wp:anchor>
      </w:drawing>
    </w:r>
  </w:p>
  <w:p w:rsidR="00044966" w:rsidRDefault="00044966">
    <w:pPr>
      <w:pBdr>
        <w:top w:val="nil"/>
        <w:left w:val="nil"/>
        <w:bottom w:val="nil"/>
        <w:right w:val="nil"/>
        <w:between w:val="nil"/>
      </w:pBdr>
      <w:tabs>
        <w:tab w:val="center" w:pos="4252"/>
        <w:tab w:val="right" w:pos="8504"/>
      </w:tabs>
      <w:spacing w:after="0" w:line="240" w:lineRule="auto"/>
      <w:rPr>
        <w:color w:val="000000"/>
      </w:rPr>
    </w:pPr>
  </w:p>
  <w:p w:rsidR="00044966" w:rsidRDefault="00044966">
    <w:pPr>
      <w:pBdr>
        <w:top w:val="nil"/>
        <w:left w:val="nil"/>
        <w:bottom w:val="nil"/>
        <w:right w:val="nil"/>
        <w:between w:val="nil"/>
      </w:pBdr>
      <w:tabs>
        <w:tab w:val="center" w:pos="4252"/>
        <w:tab w:val="right" w:pos="8504"/>
      </w:tabs>
      <w:spacing w:after="0" w:line="240" w:lineRule="auto"/>
      <w:jc w:val="center"/>
      <w:rPr>
        <w:color w:val="000000"/>
      </w:rPr>
    </w:pPr>
  </w:p>
  <w:p w:rsidR="00044966" w:rsidRDefault="00044966">
    <w:pPr>
      <w:pBdr>
        <w:top w:val="nil"/>
        <w:left w:val="nil"/>
        <w:bottom w:val="nil"/>
        <w:right w:val="nil"/>
        <w:between w:val="nil"/>
      </w:pBdr>
      <w:tabs>
        <w:tab w:val="center" w:pos="4252"/>
        <w:tab w:val="right" w:pos="8504"/>
      </w:tabs>
      <w:spacing w:after="0" w:line="240" w:lineRule="auto"/>
      <w:rPr>
        <w:color w:val="000000"/>
      </w:rPr>
    </w:pPr>
  </w:p>
  <w:p w:rsidR="00044966" w:rsidRDefault="00044966">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43D00"/>
    <w:multiLevelType w:val="multilevel"/>
    <w:tmpl w:val="ED128E0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66"/>
    <w:rsid w:val="00044966"/>
    <w:rsid w:val="005D25FC"/>
    <w:rsid w:val="00E112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76986-9C99-4E9B-82AD-D1741BB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FB2B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FB2B38"/>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FB2B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FB2B38"/>
    <w:rPr>
      <w:color w:val="0000FF"/>
      <w:u w:val="single"/>
    </w:rPr>
  </w:style>
  <w:style w:type="paragraph" w:styleId="Cabealho">
    <w:name w:val="header"/>
    <w:basedOn w:val="Normal"/>
    <w:link w:val="CabealhoChar"/>
    <w:uiPriority w:val="99"/>
    <w:unhideWhenUsed/>
    <w:rsid w:val="00FB2B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2B38"/>
  </w:style>
  <w:style w:type="paragraph" w:styleId="Rodap">
    <w:name w:val="footer"/>
    <w:basedOn w:val="Normal"/>
    <w:link w:val="RodapChar"/>
    <w:uiPriority w:val="99"/>
    <w:unhideWhenUsed/>
    <w:rsid w:val="00FB2B38"/>
    <w:pPr>
      <w:tabs>
        <w:tab w:val="center" w:pos="4252"/>
        <w:tab w:val="right" w:pos="8504"/>
      </w:tabs>
      <w:spacing w:after="0" w:line="240" w:lineRule="auto"/>
    </w:pPr>
  </w:style>
  <w:style w:type="character" w:customStyle="1" w:styleId="RodapChar">
    <w:name w:val="Rodapé Char"/>
    <w:basedOn w:val="Fontepargpadro"/>
    <w:link w:val="Rodap"/>
    <w:uiPriority w:val="99"/>
    <w:rsid w:val="00FB2B38"/>
  </w:style>
  <w:style w:type="paragraph" w:styleId="SemEspaamento">
    <w:name w:val="No Spacing"/>
    <w:uiPriority w:val="1"/>
    <w:qFormat/>
    <w:rsid w:val="002E3377"/>
    <w:pPr>
      <w:spacing w:after="0" w:line="240" w:lineRule="auto"/>
    </w:pPr>
  </w:style>
  <w:style w:type="paragraph" w:styleId="PargrafodaLista">
    <w:name w:val="List Paragraph"/>
    <w:basedOn w:val="Normal"/>
    <w:uiPriority w:val="34"/>
    <w:qFormat/>
    <w:rsid w:val="009E7BF5"/>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XKiFSXlpP5l4ehJesSR0qay5ww==">AMUW2mXPgAOKh3/vEcpPbeC1JEHh5cg7G49kNMKrMg2t+3y1+8MNDa875bHmv8gxXDYVXw4EhTAco/m/EPLtegt6cG/ya2PrtSYWWZ3SU4vsxg6RyrxYgnHBBnirl1U/RXc4n+7HkdUN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2037</Words>
  <Characters>11005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SINDSEMP_MA-DIREX</dc:creator>
  <cp:lastModifiedBy>adm_</cp:lastModifiedBy>
  <cp:revision>2</cp:revision>
  <dcterms:created xsi:type="dcterms:W3CDTF">2019-11-29T13:05:00Z</dcterms:created>
  <dcterms:modified xsi:type="dcterms:W3CDTF">2019-11-29T13:05:00Z</dcterms:modified>
</cp:coreProperties>
</file>